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402D0" w14:textId="77777777" w:rsidR="001D2D61" w:rsidRPr="00EB0AD1" w:rsidRDefault="001D2D61" w:rsidP="001D2D61">
      <w:pPr>
        <w:suppressAutoHyphens/>
        <w:jc w:val="center"/>
        <w:rPr>
          <w:b/>
        </w:rPr>
      </w:pPr>
      <w:r w:rsidRPr="00EB0AD1">
        <w:rPr>
          <w:b/>
        </w:rPr>
        <w:t>ТЕХНИЧЕСКОЕ ЗАДАНИЕ</w:t>
      </w:r>
    </w:p>
    <w:p w14:paraId="384FA3DE" w14:textId="77777777" w:rsidR="00D775DA" w:rsidRDefault="001D2D61" w:rsidP="001D2D61">
      <w:pPr>
        <w:suppressAutoHyphens/>
        <w:jc w:val="center"/>
      </w:pPr>
      <w:r w:rsidRPr="00EB0AD1">
        <w:t xml:space="preserve">на открытый запрос предложений </w:t>
      </w:r>
      <w:r w:rsidR="00D775DA">
        <w:t xml:space="preserve">по выбору исполнителя услуг </w:t>
      </w:r>
    </w:p>
    <w:p w14:paraId="727D2AB7" w14:textId="77777777" w:rsidR="00D775DA" w:rsidRDefault="001D2D61" w:rsidP="001D2D61">
      <w:pPr>
        <w:suppressAutoHyphens/>
        <w:jc w:val="center"/>
        <w:rPr>
          <w:bCs/>
        </w:rPr>
      </w:pPr>
      <w:r w:rsidRPr="00EB0AD1">
        <w:t>по т</w:t>
      </w:r>
      <w:r w:rsidRPr="00EB0AD1">
        <w:rPr>
          <w:bCs/>
        </w:rPr>
        <w:t xml:space="preserve">ехническому обслуживанию ВОЛС (волоконно-оптических линий связи) </w:t>
      </w:r>
    </w:p>
    <w:p w14:paraId="218CB2E4" w14:textId="46DCB62D" w:rsidR="001D2D61" w:rsidRPr="00EB0AD1" w:rsidRDefault="001D2D61" w:rsidP="001D2D61">
      <w:pPr>
        <w:suppressAutoHyphens/>
        <w:jc w:val="center"/>
      </w:pPr>
      <w:r w:rsidRPr="00EB0AD1">
        <w:t>филиала «Кольский» ОАО «ТГК-1»</w:t>
      </w:r>
    </w:p>
    <w:p w14:paraId="2DB799B0" w14:textId="77777777" w:rsidR="001D2D61" w:rsidRPr="00EB0AD1" w:rsidRDefault="001D2D61" w:rsidP="001D2D61">
      <w:pPr>
        <w:suppressAutoHyphens/>
        <w:jc w:val="center"/>
      </w:pPr>
    </w:p>
    <w:p w14:paraId="778FCC00" w14:textId="77777777" w:rsidR="001D2D61" w:rsidRPr="00EB0AD1" w:rsidRDefault="001D2D61" w:rsidP="001D2D61">
      <w:pPr>
        <w:suppressAutoHyphens/>
        <w:jc w:val="center"/>
      </w:pPr>
      <w:r w:rsidRPr="00EB0AD1">
        <w:t xml:space="preserve"> (номер закупки по </w:t>
      </w:r>
      <w:r w:rsidRPr="00EB0AD1">
        <w:rPr>
          <w:bCs/>
        </w:rPr>
        <w:t xml:space="preserve">ГКПЗ – </w:t>
      </w:r>
      <w:r w:rsidRPr="00EB0AD1">
        <w:t>2000/7.39-857)</w:t>
      </w:r>
    </w:p>
    <w:p w14:paraId="62921EC0" w14:textId="77777777" w:rsidR="001D2D61" w:rsidRPr="00EB0AD1" w:rsidRDefault="001D2D61" w:rsidP="001D2D61">
      <w:pPr>
        <w:jc w:val="center"/>
      </w:pPr>
      <w:r w:rsidRPr="00EB0AD1">
        <w:t xml:space="preserve"> </w:t>
      </w:r>
    </w:p>
    <w:p w14:paraId="1AB2843E" w14:textId="77777777" w:rsidR="001D2D61" w:rsidRPr="00EB0AD1" w:rsidRDefault="001D2D61" w:rsidP="001D2D61">
      <w:r w:rsidRPr="00EB0AD1">
        <w:t xml:space="preserve">ОКВЭД-64.20.11  </w:t>
      </w:r>
    </w:p>
    <w:p w14:paraId="4D8805DB" w14:textId="77777777" w:rsidR="001D2D61" w:rsidRPr="00EB0AD1" w:rsidRDefault="001D2D61" w:rsidP="001D2D61">
      <w:r>
        <w:t>ОКДП -7490000</w:t>
      </w:r>
    </w:p>
    <w:p w14:paraId="182FFAD2" w14:textId="77777777" w:rsidR="003A21AF" w:rsidRPr="003A21AF" w:rsidRDefault="003A21AF" w:rsidP="003A21AF">
      <w:pPr>
        <w:suppressAutoHyphens/>
        <w:jc w:val="center"/>
      </w:pPr>
    </w:p>
    <w:p w14:paraId="03B61260" w14:textId="44CDB530" w:rsidR="003A21AF" w:rsidRPr="003F7DB1" w:rsidRDefault="00DC2613" w:rsidP="001D792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</w:pPr>
      <w:r>
        <w:rPr>
          <w:b/>
        </w:rPr>
        <w:t>Общие требования.</w:t>
      </w:r>
    </w:p>
    <w:p w14:paraId="7AEB964F" w14:textId="77777777" w:rsidR="003F7DB1" w:rsidRPr="00DD118F" w:rsidRDefault="003F7DB1" w:rsidP="003F7DB1">
      <w:pPr>
        <w:widowControl w:val="0"/>
        <w:suppressAutoHyphens/>
        <w:autoSpaceDE w:val="0"/>
        <w:autoSpaceDN w:val="0"/>
        <w:adjustRightInd w:val="0"/>
        <w:ind w:left="142"/>
      </w:pPr>
    </w:p>
    <w:p w14:paraId="3AF23FB3" w14:textId="588473CD" w:rsidR="00EC4410" w:rsidRPr="00AB056F" w:rsidRDefault="001640C6" w:rsidP="00DA19A3">
      <w:pPr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>Требования к месту оказания услуг</w:t>
      </w:r>
      <w:r w:rsidR="003A21AF" w:rsidRPr="002D1930">
        <w:rPr>
          <w:b/>
          <w:i/>
        </w:rPr>
        <w:t xml:space="preserve">: </w:t>
      </w:r>
      <w:r w:rsidR="00AB056F" w:rsidRPr="00AB056F">
        <w:t>филиал «К</w:t>
      </w:r>
      <w:r w:rsidR="00DB6E2A">
        <w:t>о</w:t>
      </w:r>
      <w:r w:rsidR="00AB056F" w:rsidRPr="00AB056F">
        <w:t>льский» ОАО «ТГК-1»</w:t>
      </w:r>
      <w:r w:rsidR="005B387A">
        <w:t xml:space="preserve"> (территория Мурманской области)</w:t>
      </w:r>
      <w:r w:rsidR="00AB056F" w:rsidRPr="00AB056F">
        <w:t>.</w:t>
      </w:r>
    </w:p>
    <w:p w14:paraId="25B7815A" w14:textId="77777777" w:rsidR="001B5DF3" w:rsidRDefault="001B5DF3" w:rsidP="001B5DF3">
      <w:pPr>
        <w:suppressAutoHyphens/>
        <w:jc w:val="both"/>
      </w:pPr>
    </w:p>
    <w:p w14:paraId="7A827830" w14:textId="5837DBF3" w:rsidR="00AB056F" w:rsidRPr="00176480" w:rsidRDefault="00D41CFA" w:rsidP="001B5DF3">
      <w:pPr>
        <w:suppressAutoHyphens/>
        <w:jc w:val="both"/>
      </w:pPr>
      <w:r>
        <w:t>Контактное лицо:</w:t>
      </w:r>
      <w:r w:rsidRPr="00D41CFA">
        <w:t xml:space="preserve"> </w:t>
      </w:r>
      <w:r w:rsidR="00DB6E2A" w:rsidRPr="001B5DF3">
        <w:rPr>
          <w:highlight w:val="yellow"/>
        </w:rPr>
        <w:t xml:space="preserve">Инженер 1 кат. сектора связи ССДТУ филиала «Кольский» ОАО «ТГК-1» Макар </w:t>
      </w:r>
      <w:r w:rsidR="00E02022" w:rsidRPr="001B5DF3">
        <w:rPr>
          <w:sz w:val="22"/>
          <w:szCs w:val="22"/>
          <w:highlight w:val="yellow"/>
        </w:rPr>
        <w:t>Алексей А</w:t>
      </w:r>
      <w:r w:rsidR="00591DC0" w:rsidRPr="001B5DF3">
        <w:rPr>
          <w:sz w:val="22"/>
          <w:szCs w:val="22"/>
          <w:highlight w:val="yellow"/>
        </w:rPr>
        <w:t>нтонов</w:t>
      </w:r>
      <w:r w:rsidR="00E02022" w:rsidRPr="001B5DF3">
        <w:rPr>
          <w:sz w:val="22"/>
          <w:szCs w:val="22"/>
          <w:highlight w:val="yellow"/>
        </w:rPr>
        <w:t>ич</w:t>
      </w:r>
      <w:r w:rsidR="00DB6E2A" w:rsidRPr="001B5DF3">
        <w:rPr>
          <w:highlight w:val="yellow"/>
        </w:rPr>
        <w:t>, тел. (815</w:t>
      </w:r>
      <w:r w:rsidR="001B5DF3">
        <w:rPr>
          <w:highlight w:val="yellow"/>
        </w:rPr>
        <w:t xml:space="preserve">-53) </w:t>
      </w:r>
      <w:r w:rsidR="00DB6E2A" w:rsidRPr="001B5DF3">
        <w:rPr>
          <w:highlight w:val="yellow"/>
        </w:rPr>
        <w:t>69</w:t>
      </w:r>
      <w:r w:rsidR="001B5DF3">
        <w:rPr>
          <w:highlight w:val="yellow"/>
        </w:rPr>
        <w:t>-</w:t>
      </w:r>
      <w:bookmarkStart w:id="0" w:name="_GoBack"/>
      <w:bookmarkEnd w:id="0"/>
      <w:r w:rsidR="00DB6E2A" w:rsidRPr="001B5DF3">
        <w:rPr>
          <w:highlight w:val="yellow"/>
        </w:rPr>
        <w:t>462</w:t>
      </w:r>
      <w:r w:rsidR="00AB056F" w:rsidRPr="00176480">
        <w:t>.</w:t>
      </w:r>
    </w:p>
    <w:p w14:paraId="2E4429BA" w14:textId="77777777" w:rsidR="00EF0011" w:rsidRDefault="00EF0011" w:rsidP="00DA19A3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24EC3AAE" w14:textId="77777777" w:rsidR="00C76AC1" w:rsidRDefault="00751129" w:rsidP="00DA19A3">
      <w:pPr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>Период оказания услуг</w:t>
      </w:r>
      <w:r w:rsidR="003A21AF" w:rsidRPr="00984E25">
        <w:rPr>
          <w:b/>
        </w:rPr>
        <w:t>:</w:t>
      </w:r>
    </w:p>
    <w:p w14:paraId="1593F011" w14:textId="77777777" w:rsidR="00C76AC1" w:rsidRDefault="0034453C" w:rsidP="00DA19A3">
      <w:pPr>
        <w:widowControl w:val="0"/>
        <w:suppressAutoHyphens/>
        <w:autoSpaceDE w:val="0"/>
        <w:autoSpaceDN w:val="0"/>
        <w:adjustRightInd w:val="0"/>
        <w:ind w:left="709"/>
        <w:jc w:val="both"/>
      </w:pPr>
      <w:r>
        <w:t>Начало</w:t>
      </w:r>
      <w:r w:rsidR="00263C4E">
        <w:t>:</w:t>
      </w:r>
      <w:r w:rsidR="00922C39">
        <w:t xml:space="preserve">       </w:t>
      </w:r>
      <w:r w:rsidR="00263C4E" w:rsidRPr="00263C4E">
        <w:t xml:space="preserve"> </w:t>
      </w:r>
      <w:r w:rsidR="00922C39">
        <w:t>0</w:t>
      </w:r>
      <w:r w:rsidR="0020351B">
        <w:t>1 января</w:t>
      </w:r>
      <w:r w:rsidR="00023309">
        <w:t xml:space="preserve"> </w:t>
      </w:r>
      <w:r w:rsidR="00BF7788">
        <w:t>201</w:t>
      </w:r>
      <w:r w:rsidR="0020351B">
        <w:t>6</w:t>
      </w:r>
      <w:r w:rsidR="00263C4E" w:rsidRPr="00984E25">
        <w:t xml:space="preserve"> г.</w:t>
      </w:r>
      <w:r w:rsidR="00263C4E" w:rsidRPr="00C76AC1">
        <w:rPr>
          <w:b/>
        </w:rPr>
        <w:t xml:space="preserve"> </w:t>
      </w:r>
      <w:r w:rsidR="00263C4E">
        <w:t xml:space="preserve"> </w:t>
      </w:r>
    </w:p>
    <w:p w14:paraId="676D8142" w14:textId="77777777" w:rsidR="003A21AF" w:rsidRDefault="003A21AF" w:rsidP="00DA19A3">
      <w:pPr>
        <w:widowControl w:val="0"/>
        <w:suppressAutoHyphens/>
        <w:autoSpaceDE w:val="0"/>
        <w:autoSpaceDN w:val="0"/>
        <w:adjustRightInd w:val="0"/>
        <w:ind w:left="709"/>
        <w:jc w:val="both"/>
      </w:pPr>
      <w:r w:rsidRPr="00984E25">
        <w:t>Оконч</w:t>
      </w:r>
      <w:r w:rsidR="00CA362C">
        <w:t>ание:</w:t>
      </w:r>
      <w:r w:rsidR="00C76AC1">
        <w:t xml:space="preserve"> </w:t>
      </w:r>
      <w:r w:rsidR="0020351B">
        <w:t xml:space="preserve">31 </w:t>
      </w:r>
      <w:r w:rsidR="00021014">
        <w:t>декабр</w:t>
      </w:r>
      <w:r w:rsidR="0020351B">
        <w:t>я</w:t>
      </w:r>
      <w:r w:rsidR="00A50BDE">
        <w:t xml:space="preserve"> </w:t>
      </w:r>
      <w:r w:rsidR="00BF7788">
        <w:t>201</w:t>
      </w:r>
      <w:r w:rsidR="0020351B">
        <w:t>6</w:t>
      </w:r>
      <w:r w:rsidRPr="00984E25">
        <w:t xml:space="preserve"> г.</w:t>
      </w:r>
    </w:p>
    <w:p w14:paraId="6F04ACF2" w14:textId="77777777" w:rsidR="0034453C" w:rsidRDefault="0034453C" w:rsidP="005D225A">
      <w:pPr>
        <w:suppressAutoHyphens/>
        <w:ind w:left="2127"/>
        <w:jc w:val="both"/>
      </w:pPr>
    </w:p>
    <w:p w14:paraId="216BB64E" w14:textId="77777777" w:rsidR="003A21AF" w:rsidRPr="00186135" w:rsidRDefault="00751129" w:rsidP="00DA19A3">
      <w:pPr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>Расчетная</w:t>
      </w:r>
      <w:r w:rsidR="00FC150D">
        <w:rPr>
          <w:b/>
        </w:rPr>
        <w:t xml:space="preserve"> (максимальная)</w:t>
      </w:r>
      <w:r w:rsidR="003A21AF" w:rsidRPr="00984E25">
        <w:rPr>
          <w:b/>
        </w:rPr>
        <w:t xml:space="preserve"> цена закупки </w:t>
      </w:r>
      <w:r w:rsidR="003A21AF" w:rsidRPr="00186135">
        <w:rPr>
          <w:b/>
        </w:rPr>
        <w:t xml:space="preserve">– </w:t>
      </w:r>
      <w:r w:rsidR="00577C71" w:rsidRPr="00577C71">
        <w:t>25</w:t>
      </w:r>
      <w:r w:rsidR="00E17249" w:rsidRPr="00E17249">
        <w:t xml:space="preserve"> </w:t>
      </w:r>
      <w:r w:rsidR="00D236CF" w:rsidRPr="00D236CF">
        <w:t>000</w:t>
      </w:r>
      <w:r w:rsidR="00BA06B5">
        <w:t> </w:t>
      </w:r>
      <w:r w:rsidR="00D236CF" w:rsidRPr="00D236CF">
        <w:t>000</w:t>
      </w:r>
      <w:r w:rsidR="00BA06B5">
        <w:t xml:space="preserve"> (</w:t>
      </w:r>
      <w:r w:rsidR="00285B06">
        <w:t>двадцать пять</w:t>
      </w:r>
      <w:r w:rsidR="00E17249" w:rsidRPr="00E17249">
        <w:t xml:space="preserve"> </w:t>
      </w:r>
      <w:r w:rsidR="00BA06B5">
        <w:t>миллион</w:t>
      </w:r>
      <w:r w:rsidR="00D236CF">
        <w:t>ов</w:t>
      </w:r>
      <w:r w:rsidR="00304250">
        <w:t>)</w:t>
      </w:r>
      <w:r w:rsidR="003A21AF" w:rsidRPr="00186135">
        <w:t xml:space="preserve"> </w:t>
      </w:r>
      <w:r w:rsidR="00A86C2F">
        <w:t xml:space="preserve">рублей </w:t>
      </w:r>
      <w:r w:rsidR="00C34879">
        <w:t>без учета НДС.</w:t>
      </w:r>
      <w:r w:rsidR="003A21AF" w:rsidRPr="00186135">
        <w:t xml:space="preserve"> </w:t>
      </w:r>
    </w:p>
    <w:p w14:paraId="3C3D8183" w14:textId="525854B9" w:rsidR="00C73121" w:rsidRDefault="00C73121" w:rsidP="00C73121">
      <w:pPr>
        <w:ind w:firstLine="709"/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0C6185">
        <w:t>г.</w:t>
      </w:r>
      <w:r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t>ем</w:t>
      </w:r>
      <w:r>
        <w:t xml:space="preserve"> № 49 от 11.07.2013</w:t>
      </w:r>
      <w:r w:rsidR="000C6185">
        <w:t>г.</w:t>
      </w:r>
      <w:r>
        <w:t xml:space="preserve"> «О порядке формирования цен при заключении договоров для филиала «Кольский» ОАО «ТГК-1».</w:t>
      </w:r>
    </w:p>
    <w:p w14:paraId="1E9E5AC1" w14:textId="77777777" w:rsidR="00C73121" w:rsidRDefault="00C73121" w:rsidP="00C73121">
      <w:pPr>
        <w:ind w:firstLine="709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8D183E">
        <w:t xml:space="preserve"> ОАО «ТГК-1».</w:t>
      </w:r>
    </w:p>
    <w:p w14:paraId="3C0C61A0" w14:textId="77777777" w:rsidR="00C73121" w:rsidRDefault="00C73121" w:rsidP="00C73121">
      <w:pPr>
        <w:suppressAutoHyphens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14:paraId="420A03DA" w14:textId="77777777" w:rsidR="00C73121" w:rsidRPr="00C73121" w:rsidRDefault="00C73121" w:rsidP="00C73121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15429C0A" w14:textId="065BD0CD" w:rsidR="003A21AF" w:rsidRPr="00FB1976" w:rsidRDefault="001640C6" w:rsidP="001D792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rPr>
          <w:b/>
        </w:rPr>
        <w:t>Требования к оказанию услуг.</w:t>
      </w:r>
    </w:p>
    <w:p w14:paraId="3768D6F1" w14:textId="77777777" w:rsidR="00ED6728" w:rsidRDefault="00ED6728" w:rsidP="00ED6728">
      <w:pPr>
        <w:shd w:val="clear" w:color="auto" w:fill="FFFFFF"/>
        <w:tabs>
          <w:tab w:val="left" w:leader="underscore" w:pos="8957"/>
        </w:tabs>
        <w:ind w:left="14" w:firstLine="695"/>
        <w:rPr>
          <w:b/>
        </w:rPr>
      </w:pPr>
    </w:p>
    <w:p w14:paraId="4C0AB4F1" w14:textId="38329D69" w:rsidR="003A21AF" w:rsidRDefault="00D8074F" w:rsidP="00D8074F">
      <w:pPr>
        <w:shd w:val="clear" w:color="auto" w:fill="FFFFFF"/>
        <w:tabs>
          <w:tab w:val="left" w:leader="underscore" w:pos="8957"/>
        </w:tabs>
        <w:ind w:left="2268" w:hanging="2268"/>
        <w:jc w:val="both"/>
      </w:pPr>
      <w:r w:rsidRPr="00D8074F">
        <w:rPr>
          <w:b/>
        </w:rPr>
        <w:t xml:space="preserve">1. </w:t>
      </w:r>
      <w:r w:rsidR="00C45CF9" w:rsidRPr="00D8074F">
        <w:rPr>
          <w:b/>
        </w:rPr>
        <w:t xml:space="preserve">Цель </w:t>
      </w:r>
      <w:r w:rsidR="00AC4907" w:rsidRPr="00D8074F">
        <w:rPr>
          <w:b/>
        </w:rPr>
        <w:t>оказания услуг</w:t>
      </w:r>
      <w:r w:rsidR="00C45CF9" w:rsidRPr="00D8074F">
        <w:rPr>
          <w:b/>
        </w:rPr>
        <w:t>:</w:t>
      </w:r>
      <w:r w:rsidR="00C45CF9" w:rsidRPr="00725F7A">
        <w:t xml:space="preserve"> </w:t>
      </w:r>
      <w:r>
        <w:t>т</w:t>
      </w:r>
      <w:r w:rsidR="00ED6728" w:rsidRPr="00725F7A">
        <w:t xml:space="preserve">ехническое обслуживание и аварийное восстановление линий связи </w:t>
      </w:r>
      <w:r w:rsidR="00285B06" w:rsidRPr="0064768A">
        <w:t>филиала «Кольский» ОАО «ТГК-1»</w:t>
      </w:r>
      <w:r w:rsidR="00285B06">
        <w:t>.</w:t>
      </w:r>
    </w:p>
    <w:p w14:paraId="3E91EA11" w14:textId="77777777" w:rsidR="00DC2613" w:rsidRDefault="00DC2613" w:rsidP="00D8074F">
      <w:pPr>
        <w:shd w:val="clear" w:color="auto" w:fill="FFFFFF"/>
        <w:tabs>
          <w:tab w:val="left" w:leader="underscore" w:pos="8957"/>
        </w:tabs>
        <w:ind w:left="2268" w:hanging="2268"/>
        <w:jc w:val="both"/>
      </w:pPr>
    </w:p>
    <w:p w14:paraId="156F3FF7" w14:textId="45930431" w:rsidR="00D8074F" w:rsidRDefault="00D8074F" w:rsidP="00D8074F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2.</w:t>
      </w:r>
      <w:r>
        <w:t xml:space="preserve"> </w:t>
      </w:r>
      <w:r>
        <w:rPr>
          <w:b/>
        </w:rPr>
        <w:t xml:space="preserve">Описание и основные технические характеристики </w:t>
      </w:r>
      <w:r w:rsidR="00A20C55">
        <w:rPr>
          <w:b/>
        </w:rPr>
        <w:t xml:space="preserve">объекта </w:t>
      </w:r>
      <w:r>
        <w:t>приведены в Приложении №1 «Список обслуживаемых объектов».</w:t>
      </w:r>
    </w:p>
    <w:p w14:paraId="522848ED" w14:textId="4A115178" w:rsidR="00D8074F" w:rsidRPr="00725F7A" w:rsidRDefault="00D8074F" w:rsidP="00D8074F">
      <w:pPr>
        <w:shd w:val="clear" w:color="auto" w:fill="FFFFFF"/>
        <w:tabs>
          <w:tab w:val="left" w:leader="underscore" w:pos="8957"/>
        </w:tabs>
        <w:ind w:left="2268" w:hanging="2268"/>
        <w:jc w:val="both"/>
      </w:pPr>
    </w:p>
    <w:p w14:paraId="261D510C" w14:textId="77777777" w:rsidR="003A21AF" w:rsidRDefault="003A21A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 w:rsidRPr="00ED6728">
        <w:t>Сроки устранения аварийных ситуаций согласно требованиям</w:t>
      </w:r>
      <w:r w:rsidRPr="00C1473A">
        <w:t xml:space="preserve"> к доступности участков:</w:t>
      </w:r>
    </w:p>
    <w:p w14:paraId="4DBB0556" w14:textId="77777777" w:rsidR="003A21AF" w:rsidRDefault="003A21AF" w:rsidP="001640C6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b/>
        </w:rPr>
      </w:pPr>
      <w:r w:rsidRPr="00C1473A">
        <w:rPr>
          <w:b/>
          <w:i/>
        </w:rPr>
        <w:t>Трудно</w:t>
      </w:r>
      <w:r w:rsidR="00695FF1">
        <w:rPr>
          <w:b/>
          <w:i/>
        </w:rPr>
        <w:t>до</w:t>
      </w:r>
      <w:r w:rsidRPr="00C1473A">
        <w:rPr>
          <w:b/>
          <w:i/>
        </w:rPr>
        <w:t>ступные участки</w:t>
      </w:r>
      <w:r w:rsidRPr="00C1473A">
        <w:rPr>
          <w:i/>
        </w:rPr>
        <w:t xml:space="preserve"> – участки, для работы </w:t>
      </w:r>
      <w:r>
        <w:rPr>
          <w:i/>
        </w:rPr>
        <w:t xml:space="preserve">по устранению аварий на которых </w:t>
      </w:r>
      <w:r w:rsidRPr="00C1473A">
        <w:rPr>
          <w:i/>
        </w:rPr>
        <w:t xml:space="preserve">требуется использование спецавтотехники. </w:t>
      </w:r>
      <w:r w:rsidRPr="00C1473A">
        <w:t>Эксплуатация ведётся силами бриг</w:t>
      </w:r>
      <w:r>
        <w:t xml:space="preserve">ад с </w:t>
      </w:r>
      <w:r w:rsidR="00285B06">
        <w:t xml:space="preserve">обязательным </w:t>
      </w:r>
      <w:r>
        <w:t xml:space="preserve">расположением в </w:t>
      </w:r>
      <w:r w:rsidR="007E6DA0">
        <w:t>Мурманск</w:t>
      </w:r>
      <w:r w:rsidR="00285B06">
        <w:t>ой области</w:t>
      </w:r>
      <w:r w:rsidRPr="00C1473A">
        <w:t xml:space="preserve">, оснащённых </w:t>
      </w:r>
      <w:r w:rsidR="00285B06">
        <w:t xml:space="preserve">материалами и техникой </w:t>
      </w:r>
      <w:r w:rsidRPr="00C1473A">
        <w:t>в соответствии с</w:t>
      </w:r>
      <w:r>
        <w:t xml:space="preserve"> РД 45.211-2001</w:t>
      </w:r>
      <w:r w:rsidRPr="00C1473A">
        <w:t>, время устранения аварии 48 (Сорок восемь) часов.</w:t>
      </w:r>
    </w:p>
    <w:p w14:paraId="1AC89521" w14:textId="77777777" w:rsidR="003A21AF" w:rsidRPr="002208D5" w:rsidRDefault="003A21AF" w:rsidP="001640C6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b/>
        </w:rPr>
      </w:pPr>
      <w:r w:rsidRPr="00AA012F">
        <w:rPr>
          <w:b/>
          <w:i/>
        </w:rPr>
        <w:lastRenderedPageBreak/>
        <w:t>Легкодоступные участки</w:t>
      </w:r>
      <w:r w:rsidRPr="00AA012F">
        <w:rPr>
          <w:i/>
        </w:rPr>
        <w:t xml:space="preserve"> – участки, для работы по устранению аварий на которых не требуется использование спецавтотехники.</w:t>
      </w:r>
      <w:r>
        <w:t xml:space="preserve"> </w:t>
      </w:r>
      <w:r w:rsidRPr="00AA012F">
        <w:t xml:space="preserve">Эксплуатация ведётся силами бригад с </w:t>
      </w:r>
      <w:r w:rsidR="00285B06">
        <w:t xml:space="preserve">обязательным </w:t>
      </w:r>
      <w:r w:rsidRPr="00AA012F">
        <w:t xml:space="preserve">расположением </w:t>
      </w:r>
      <w:r w:rsidR="007E6DA0">
        <w:t xml:space="preserve">в </w:t>
      </w:r>
      <w:r w:rsidR="00285B06">
        <w:t>Мурманской области</w:t>
      </w:r>
      <w:r w:rsidRPr="00AA012F">
        <w:t xml:space="preserve">, оснащённых в соответствии с </w:t>
      </w:r>
      <w:r>
        <w:t>РД 45.211-2001</w:t>
      </w:r>
      <w:r w:rsidRPr="00AA012F">
        <w:t>, время устранения аварии 24 (Двадцать четыре) часа.</w:t>
      </w:r>
    </w:p>
    <w:p w14:paraId="1C0DC126" w14:textId="77777777" w:rsidR="003A21AF" w:rsidRDefault="003A21A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 w:rsidRPr="00AA012F">
        <w:t>Предоставление графика планово-профилактических работ на год не позднее чем через 2 недели после заключения договора.</w:t>
      </w:r>
    </w:p>
    <w:p w14:paraId="56B77E15" w14:textId="77777777" w:rsidR="00502C7F" w:rsidRPr="00502C7F" w:rsidRDefault="003A21A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 w:rsidRPr="00AA012F">
        <w:t>Предоставление ежемесячного отчета о проведенных работах.</w:t>
      </w:r>
    </w:p>
    <w:p w14:paraId="586CDD12" w14:textId="77777777" w:rsidR="00502C7F" w:rsidRPr="002C5F34" w:rsidRDefault="00502C7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>
        <w:t>Предоставление фото отчета.</w:t>
      </w:r>
    </w:p>
    <w:p w14:paraId="6369D587" w14:textId="77777777" w:rsidR="002C5F34" w:rsidRPr="00502C7F" w:rsidRDefault="002C5F34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Предоставление </w:t>
      </w:r>
      <w:r w:rsidR="008D183E">
        <w:t>трек-листов обходов, в</w:t>
      </w:r>
      <w:r>
        <w:t>едение базы трек-листов.</w:t>
      </w:r>
    </w:p>
    <w:p w14:paraId="45C9CD9D" w14:textId="77777777" w:rsidR="00EC4410" w:rsidRDefault="00EC4410" w:rsidP="00DD118F">
      <w:pPr>
        <w:tabs>
          <w:tab w:val="left" w:pos="709"/>
        </w:tabs>
        <w:autoSpaceDE w:val="0"/>
        <w:autoSpaceDN w:val="0"/>
        <w:adjustRightInd w:val="0"/>
        <w:spacing w:before="120"/>
        <w:jc w:val="both"/>
      </w:pPr>
    </w:p>
    <w:p w14:paraId="0624F3C0" w14:textId="77777777" w:rsidR="00EF0011" w:rsidRDefault="00890C3F" w:rsidP="00EF0011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DA454A">
        <w:rPr>
          <w:b/>
        </w:rPr>
        <w:t>УКРУПНЕННАЯ ВЕДОМОСТЬ</w:t>
      </w:r>
    </w:p>
    <w:p w14:paraId="69E1E0D7" w14:textId="7D5DE9C0" w:rsidR="003A21AF" w:rsidRPr="00DA454A" w:rsidRDefault="00EF0011" w:rsidP="00EF0011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EF0011">
        <w:t>объемов работ</w:t>
      </w:r>
      <w:r w:rsidR="00DA454A" w:rsidRPr="00DA454A">
        <w:rPr>
          <w:b/>
        </w:rPr>
        <w:t xml:space="preserve"> </w:t>
      </w:r>
      <w:r w:rsidR="00DA454A" w:rsidRPr="009B5FDF">
        <w:t xml:space="preserve">по техническому обслуживанию </w:t>
      </w:r>
      <w:r w:rsidR="00193215">
        <w:t>линий связи</w:t>
      </w:r>
      <w:r w:rsidR="00DA454A">
        <w:t xml:space="preserve"> филиала «Кольский» ОАО «ТГК-1» и организации дистанционного мониторинга состояния оборудования РРЛ Каскада </w:t>
      </w:r>
      <w:r w:rsidR="000F33B0">
        <w:t xml:space="preserve">Туломских и </w:t>
      </w:r>
      <w:r w:rsidR="00DA454A">
        <w:t xml:space="preserve">Серебрянских ГЭС </w:t>
      </w:r>
      <w:r w:rsidR="00DA454A" w:rsidRPr="009B5FDF">
        <w:t>филиала «Кольский» ОАО «ТГК-1»</w:t>
      </w:r>
    </w:p>
    <w:p w14:paraId="1082518D" w14:textId="77777777" w:rsidR="001640C6" w:rsidRDefault="001640C6" w:rsidP="003A21AF">
      <w:pPr>
        <w:suppressAutoHyphens/>
        <w:ind w:firstLine="567"/>
        <w:jc w:val="both"/>
      </w:pPr>
    </w:p>
    <w:p w14:paraId="20269FD6" w14:textId="77777777" w:rsidR="00890C3F" w:rsidRDefault="00890C3F" w:rsidP="003A21AF">
      <w:pPr>
        <w:suppressAutoHyphens/>
        <w:ind w:firstLine="567"/>
        <w:jc w:val="both"/>
      </w:pPr>
      <w:r>
        <w:t xml:space="preserve">Начало: </w:t>
      </w:r>
      <w:r w:rsidR="008D183E">
        <w:t xml:space="preserve">       </w:t>
      </w:r>
      <w:r>
        <w:t>«01» января 201</w:t>
      </w:r>
      <w:r w:rsidR="00D236CF" w:rsidRPr="00D236CF">
        <w:t>6</w:t>
      </w:r>
      <w:r>
        <w:t>г.</w:t>
      </w:r>
    </w:p>
    <w:p w14:paraId="04CE8BE5" w14:textId="77777777" w:rsidR="00890C3F" w:rsidRDefault="00890C3F" w:rsidP="003A21AF">
      <w:pPr>
        <w:suppressAutoHyphens/>
        <w:ind w:firstLine="567"/>
        <w:jc w:val="both"/>
      </w:pPr>
      <w:r>
        <w:t>Ок</w:t>
      </w:r>
      <w:r w:rsidR="00E050C9">
        <w:t>ончание: «31» декабря 2</w:t>
      </w:r>
      <w:r>
        <w:t>01</w:t>
      </w:r>
      <w:r w:rsidR="00D236CF" w:rsidRPr="00D236CF">
        <w:t>6</w:t>
      </w:r>
      <w:r>
        <w:t>г.</w:t>
      </w:r>
    </w:p>
    <w:p w14:paraId="727F4691" w14:textId="77777777" w:rsidR="001640C6" w:rsidRDefault="001640C6" w:rsidP="003A21AF">
      <w:pPr>
        <w:suppressAutoHyphens/>
        <w:ind w:firstLine="567"/>
        <w:jc w:val="both"/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675"/>
        <w:gridCol w:w="6096"/>
        <w:gridCol w:w="3131"/>
      </w:tblGrid>
      <w:tr w:rsidR="00DA454A" w:rsidRPr="000A49A8" w14:paraId="4D895C80" w14:textId="77777777" w:rsidTr="00B47E8A">
        <w:tc>
          <w:tcPr>
            <w:tcW w:w="675" w:type="dxa"/>
            <w:vAlign w:val="center"/>
          </w:tcPr>
          <w:p w14:paraId="02D977AF" w14:textId="77777777" w:rsidR="00DA454A" w:rsidRPr="000A49A8" w:rsidRDefault="00DA454A" w:rsidP="000A49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49A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  <w:vAlign w:val="center"/>
          </w:tcPr>
          <w:p w14:paraId="6BD11D7C" w14:textId="77777777" w:rsidR="00DA454A" w:rsidRPr="000A49A8" w:rsidRDefault="00DA454A" w:rsidP="000A49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49A8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3131" w:type="dxa"/>
            <w:vAlign w:val="center"/>
          </w:tcPr>
          <w:p w14:paraId="5064FEA2" w14:textId="77777777" w:rsidR="00DA454A" w:rsidRPr="000A49A8" w:rsidRDefault="00DA454A" w:rsidP="000A49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49A8">
              <w:rPr>
                <w:b/>
                <w:sz w:val="24"/>
                <w:szCs w:val="24"/>
              </w:rPr>
              <w:t>Периодичность</w:t>
            </w:r>
          </w:p>
        </w:tc>
      </w:tr>
      <w:tr w:rsidR="00DA454A" w:rsidRPr="000A49A8" w14:paraId="76FFF204" w14:textId="77777777" w:rsidTr="00B47E8A">
        <w:tc>
          <w:tcPr>
            <w:tcW w:w="675" w:type="dxa"/>
          </w:tcPr>
          <w:p w14:paraId="29AE7790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52D99B8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Периодические осмотры ВОЛС в дневное время без подъема на опору</w:t>
            </w:r>
          </w:p>
        </w:tc>
        <w:tc>
          <w:tcPr>
            <w:tcW w:w="3131" w:type="dxa"/>
          </w:tcPr>
          <w:p w14:paraId="616EE97B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1 раз в 6 мес.</w:t>
            </w:r>
          </w:p>
        </w:tc>
      </w:tr>
      <w:tr w:rsidR="00DA454A" w:rsidRPr="000A49A8" w14:paraId="2DD57105" w14:textId="77777777" w:rsidTr="00B47E8A">
        <w:tc>
          <w:tcPr>
            <w:tcW w:w="675" w:type="dxa"/>
          </w:tcPr>
          <w:p w14:paraId="53F47797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49CCAAC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Верховые осмотры ВОЛС с выборочной проверкой кабеля в зажимах</w:t>
            </w:r>
          </w:p>
        </w:tc>
        <w:tc>
          <w:tcPr>
            <w:tcW w:w="3131" w:type="dxa"/>
          </w:tcPr>
          <w:p w14:paraId="6E181B1F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1 раз в 6 мес.</w:t>
            </w:r>
          </w:p>
        </w:tc>
      </w:tr>
      <w:tr w:rsidR="00DA454A" w:rsidRPr="000A49A8" w14:paraId="3239E215" w14:textId="77777777" w:rsidTr="00B47E8A">
        <w:tc>
          <w:tcPr>
            <w:tcW w:w="675" w:type="dxa"/>
          </w:tcPr>
          <w:p w14:paraId="705D90EC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508DB235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Внеочередные  осмотры ВОЛС в условиях, которые могут привести к повреждениям ВОК</w:t>
            </w:r>
          </w:p>
        </w:tc>
        <w:tc>
          <w:tcPr>
            <w:tcW w:w="3131" w:type="dxa"/>
          </w:tcPr>
          <w:p w14:paraId="66FA7A7C" w14:textId="5C38D2F1" w:rsidR="00DA454A" w:rsidRPr="000A49A8" w:rsidRDefault="00DA454A" w:rsidP="002E662A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После окончания активного грозового сезона и после образования </w:t>
            </w:r>
            <w:r w:rsidRPr="00C323FF">
              <w:rPr>
                <w:sz w:val="24"/>
                <w:szCs w:val="24"/>
              </w:rPr>
              <w:t>гололеда на ВОК</w:t>
            </w:r>
            <w:r w:rsidR="00B442BC" w:rsidRPr="00C323FF">
              <w:rPr>
                <w:sz w:val="24"/>
                <w:szCs w:val="24"/>
              </w:rPr>
              <w:t>.</w:t>
            </w:r>
            <w:r w:rsidR="00C323FF" w:rsidRPr="00C323FF">
              <w:rPr>
                <w:sz w:val="24"/>
                <w:szCs w:val="24"/>
              </w:rPr>
              <w:t xml:space="preserve"> Необходимость осмотра согласуется с Заказчиком, осмечивается как периодические осмотры ВОЛС в дневное время без подъёма на опору.</w:t>
            </w:r>
          </w:p>
        </w:tc>
      </w:tr>
      <w:tr w:rsidR="00DA454A" w:rsidRPr="000A49A8" w14:paraId="2C4ACD7D" w14:textId="77777777" w:rsidTr="00B47E8A">
        <w:tc>
          <w:tcPr>
            <w:tcW w:w="675" w:type="dxa"/>
          </w:tcPr>
          <w:p w14:paraId="71A2FCD8" w14:textId="77777777" w:rsidR="00DA454A" w:rsidRPr="002E662A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14CAD3AC" w14:textId="77777777" w:rsidR="00DA454A" w:rsidRPr="002E662A" w:rsidRDefault="00DA454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 xml:space="preserve">Проверка коэффициента затухания оптических волокон (ОВ) и потерь в муфтах с использованием оптического рефлектометра. </w:t>
            </w:r>
          </w:p>
        </w:tc>
        <w:tc>
          <w:tcPr>
            <w:tcW w:w="3131" w:type="dxa"/>
          </w:tcPr>
          <w:p w14:paraId="442721DC" w14:textId="77777777" w:rsidR="00DA454A" w:rsidRPr="002E662A" w:rsidRDefault="00DA454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>1 раз в 6 мес. и при аварийных ситуациях</w:t>
            </w:r>
          </w:p>
        </w:tc>
      </w:tr>
      <w:tr w:rsidR="00DA454A" w:rsidRPr="000A49A8" w14:paraId="73C9439F" w14:textId="77777777" w:rsidTr="00B47E8A">
        <w:trPr>
          <w:trHeight w:val="1371"/>
        </w:trPr>
        <w:tc>
          <w:tcPr>
            <w:tcW w:w="675" w:type="dxa"/>
          </w:tcPr>
          <w:p w14:paraId="4CBA02B6" w14:textId="77777777" w:rsidR="00DA454A" w:rsidRPr="002E662A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1706D2D7" w14:textId="77777777" w:rsidR="00DA454A" w:rsidRPr="002E662A" w:rsidRDefault="00372874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>И</w:t>
            </w:r>
            <w:r w:rsidR="00DA454A" w:rsidRPr="002E662A">
              <w:rPr>
                <w:sz w:val="24"/>
                <w:szCs w:val="24"/>
              </w:rPr>
              <w:t>змерение стрел провеса ВОК</w:t>
            </w:r>
          </w:p>
        </w:tc>
        <w:tc>
          <w:tcPr>
            <w:tcW w:w="3131" w:type="dxa"/>
          </w:tcPr>
          <w:p w14:paraId="7BD349F5" w14:textId="0F7D93F0" w:rsidR="00DA454A" w:rsidRPr="002E662A" w:rsidRDefault="002E662A" w:rsidP="002E662A">
            <w:pPr>
              <w:suppressAutoHyphens/>
              <w:rPr>
                <w:sz w:val="24"/>
                <w:szCs w:val="24"/>
              </w:rPr>
            </w:pPr>
            <w:r w:rsidRPr="002E662A">
              <w:t>По мере необходимости.</w:t>
            </w:r>
            <w:r w:rsidRPr="002E662A">
              <w:rPr>
                <w:sz w:val="24"/>
                <w:szCs w:val="24"/>
              </w:rPr>
              <w:t xml:space="preserve"> </w:t>
            </w:r>
            <w:r w:rsidR="00DA454A" w:rsidRPr="002E662A">
              <w:rPr>
                <w:sz w:val="24"/>
                <w:szCs w:val="24"/>
              </w:rPr>
              <w:t>После образования гололеда на ВОК и после проведения ремонтных работ на ВОК</w:t>
            </w:r>
          </w:p>
        </w:tc>
      </w:tr>
      <w:tr w:rsidR="004368DA" w:rsidRPr="000A49A8" w14:paraId="3D0A1CCB" w14:textId="77777777" w:rsidTr="00B47E8A">
        <w:trPr>
          <w:trHeight w:val="838"/>
        </w:trPr>
        <w:tc>
          <w:tcPr>
            <w:tcW w:w="675" w:type="dxa"/>
          </w:tcPr>
          <w:p w14:paraId="0B342247" w14:textId="77777777" w:rsidR="004368DA" w:rsidRPr="002E662A" w:rsidRDefault="004368D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A13A67A" w14:textId="77777777" w:rsidR="004368DA" w:rsidRPr="002E662A" w:rsidRDefault="004368D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 xml:space="preserve">Наблюдение за образованием гололеда на ВОК </w:t>
            </w:r>
          </w:p>
        </w:tc>
        <w:tc>
          <w:tcPr>
            <w:tcW w:w="3131" w:type="dxa"/>
          </w:tcPr>
          <w:p w14:paraId="0EE6885D" w14:textId="042FF19B" w:rsidR="004368DA" w:rsidRPr="002E662A" w:rsidRDefault="004368D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>При атмосферных условиях, способствующих образованию гололеда</w:t>
            </w:r>
            <w:r w:rsidR="002E662A">
              <w:rPr>
                <w:sz w:val="24"/>
                <w:szCs w:val="24"/>
              </w:rPr>
              <w:t>.</w:t>
            </w:r>
          </w:p>
        </w:tc>
      </w:tr>
      <w:tr w:rsidR="00DA454A" w:rsidRPr="000A49A8" w14:paraId="60F451BE" w14:textId="77777777" w:rsidTr="00B47E8A">
        <w:tc>
          <w:tcPr>
            <w:tcW w:w="675" w:type="dxa"/>
          </w:tcPr>
          <w:p w14:paraId="47FF7CC0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F61A5E5" w14:textId="33A4939D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Аварийно-восстановительные работы</w:t>
            </w:r>
            <w:r w:rsidR="00E33764" w:rsidRPr="000A49A8">
              <w:rPr>
                <w:sz w:val="24"/>
                <w:szCs w:val="24"/>
              </w:rPr>
              <w:t xml:space="preserve"> (восстановление работоспособности путем монтажа временной  кабельной вставки</w:t>
            </w:r>
            <w:r w:rsidR="002E662A">
              <w:rPr>
                <w:sz w:val="24"/>
                <w:szCs w:val="24"/>
              </w:rPr>
              <w:t xml:space="preserve"> по земле</w:t>
            </w:r>
            <w:r w:rsidR="00E33764" w:rsidRPr="000A49A8">
              <w:rPr>
                <w:sz w:val="24"/>
                <w:szCs w:val="24"/>
              </w:rPr>
              <w:t>)</w:t>
            </w:r>
          </w:p>
        </w:tc>
        <w:tc>
          <w:tcPr>
            <w:tcW w:w="3131" w:type="dxa"/>
          </w:tcPr>
          <w:p w14:paraId="50261B5B" w14:textId="77777777" w:rsidR="00DA454A" w:rsidRPr="000A49A8" w:rsidRDefault="007B32D7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При аварии, без письменного согласования с Заказчиком</w:t>
            </w:r>
          </w:p>
        </w:tc>
      </w:tr>
      <w:tr w:rsidR="00DA454A" w:rsidRPr="000A49A8" w14:paraId="17116E41" w14:textId="77777777" w:rsidTr="00B47E8A">
        <w:tc>
          <w:tcPr>
            <w:tcW w:w="675" w:type="dxa"/>
          </w:tcPr>
          <w:p w14:paraId="17F0BE24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09BB35EF" w14:textId="4BBFCB2C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Капитальное восстановление работоспособности ВОЛС</w:t>
            </w:r>
            <w:r w:rsidR="00372874" w:rsidRPr="000A49A8">
              <w:rPr>
                <w:sz w:val="24"/>
                <w:szCs w:val="24"/>
              </w:rPr>
              <w:t xml:space="preserve"> (замена временной  кабельной вставки на капитальную вставку</w:t>
            </w:r>
            <w:r w:rsidR="002E662A">
              <w:rPr>
                <w:sz w:val="24"/>
                <w:szCs w:val="24"/>
              </w:rPr>
              <w:t xml:space="preserve"> по опорам</w:t>
            </w:r>
            <w:r w:rsidR="00372874" w:rsidRPr="000A49A8">
              <w:rPr>
                <w:sz w:val="24"/>
                <w:szCs w:val="24"/>
              </w:rPr>
              <w:t>)</w:t>
            </w:r>
          </w:p>
        </w:tc>
        <w:tc>
          <w:tcPr>
            <w:tcW w:w="3131" w:type="dxa"/>
          </w:tcPr>
          <w:p w14:paraId="6E10D6E8" w14:textId="77777777" w:rsidR="00DA454A" w:rsidRPr="000A49A8" w:rsidRDefault="007B32D7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При возможности проведения работ, по письменному согласованию с Заказчиком</w:t>
            </w:r>
          </w:p>
        </w:tc>
      </w:tr>
      <w:tr w:rsidR="009D0F11" w:rsidRPr="000A49A8" w14:paraId="3448E482" w14:textId="77777777" w:rsidTr="00B47E8A">
        <w:tc>
          <w:tcPr>
            <w:tcW w:w="675" w:type="dxa"/>
          </w:tcPr>
          <w:p w14:paraId="12BF83B7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582CBDA0" w14:textId="77777777" w:rsidR="009D0F11" w:rsidRPr="000A49A8" w:rsidRDefault="009D0F11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Диагностика ИБП и АКБ РРС с выездом на объект</w:t>
            </w:r>
          </w:p>
        </w:tc>
        <w:tc>
          <w:tcPr>
            <w:tcW w:w="3131" w:type="dxa"/>
            <w:vAlign w:val="center"/>
          </w:tcPr>
          <w:p w14:paraId="47737B2A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9D0F11" w:rsidRPr="000A49A8" w14:paraId="3057C3EB" w14:textId="77777777" w:rsidTr="00B47E8A">
        <w:tc>
          <w:tcPr>
            <w:tcW w:w="675" w:type="dxa"/>
          </w:tcPr>
          <w:p w14:paraId="6B73186E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397D1F8F" w14:textId="77777777" w:rsidR="009D0F11" w:rsidRPr="000A49A8" w:rsidRDefault="009D0F11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Диагностика РРЛ</w:t>
            </w:r>
          </w:p>
        </w:tc>
        <w:tc>
          <w:tcPr>
            <w:tcW w:w="3131" w:type="dxa"/>
            <w:vAlign w:val="center"/>
          </w:tcPr>
          <w:p w14:paraId="1030847F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9D0F11" w:rsidRPr="000A49A8" w14:paraId="5DF6D5DF" w14:textId="77777777" w:rsidTr="00B47E8A">
        <w:tc>
          <w:tcPr>
            <w:tcW w:w="675" w:type="dxa"/>
          </w:tcPr>
          <w:p w14:paraId="3203E8A9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5B017083" w14:textId="77777777" w:rsidR="009D0F11" w:rsidRPr="000A49A8" w:rsidRDefault="009D0F11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Диагностика мультиплексора станции РРЛ</w:t>
            </w:r>
          </w:p>
        </w:tc>
        <w:tc>
          <w:tcPr>
            <w:tcW w:w="3131" w:type="dxa"/>
            <w:vAlign w:val="center"/>
          </w:tcPr>
          <w:p w14:paraId="6146389D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9D0F11" w:rsidRPr="000A49A8" w14:paraId="2C48F160" w14:textId="77777777" w:rsidTr="00B47E8A">
        <w:tc>
          <w:tcPr>
            <w:tcW w:w="675" w:type="dxa"/>
          </w:tcPr>
          <w:p w14:paraId="6177A8FF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469B286F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Техническое  обслуживание антенно-фидерных устройств РРЛ с выездом на объект</w:t>
            </w:r>
          </w:p>
        </w:tc>
        <w:tc>
          <w:tcPr>
            <w:tcW w:w="3131" w:type="dxa"/>
            <w:vAlign w:val="center"/>
          </w:tcPr>
          <w:p w14:paraId="496B1672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DA454A" w:rsidRPr="000A49A8" w14:paraId="6C816D22" w14:textId="77777777" w:rsidTr="00B47E8A">
        <w:tc>
          <w:tcPr>
            <w:tcW w:w="675" w:type="dxa"/>
          </w:tcPr>
          <w:p w14:paraId="0560C12D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BDF91E5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Восстановление работоспособности РРЛ</w:t>
            </w:r>
          </w:p>
        </w:tc>
        <w:tc>
          <w:tcPr>
            <w:tcW w:w="3131" w:type="dxa"/>
          </w:tcPr>
          <w:p w14:paraId="7AECE105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5ED8C2A5" w14:textId="77777777" w:rsidTr="00B47E8A">
        <w:tc>
          <w:tcPr>
            <w:tcW w:w="675" w:type="dxa"/>
          </w:tcPr>
          <w:p w14:paraId="3C4495FB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E3A95ED" w14:textId="77777777" w:rsidR="00DA454A" w:rsidRPr="000A49A8" w:rsidRDefault="00DA454A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Восстановление работоспособности ИБП и замена АКБ</w:t>
            </w:r>
          </w:p>
        </w:tc>
        <w:tc>
          <w:tcPr>
            <w:tcW w:w="3131" w:type="dxa"/>
          </w:tcPr>
          <w:p w14:paraId="1896737A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17E9BC82" w14:textId="77777777" w:rsidTr="00B47E8A">
        <w:tc>
          <w:tcPr>
            <w:tcW w:w="675" w:type="dxa"/>
          </w:tcPr>
          <w:p w14:paraId="3CB01E0A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4B7D4744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Восстановление работоспособности мультиплексора станции РРЛ</w:t>
            </w:r>
          </w:p>
        </w:tc>
        <w:tc>
          <w:tcPr>
            <w:tcW w:w="3131" w:type="dxa"/>
          </w:tcPr>
          <w:p w14:paraId="2023C92E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34EE7AFF" w14:textId="77777777" w:rsidTr="00B47E8A">
        <w:tc>
          <w:tcPr>
            <w:tcW w:w="675" w:type="dxa"/>
          </w:tcPr>
          <w:p w14:paraId="7CF1960C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</w:tcPr>
          <w:p w14:paraId="5B164DDB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Техническое обслуживание ветрогенераторных установок (ВГУ) с выездом на объекты</w:t>
            </w:r>
          </w:p>
        </w:tc>
        <w:tc>
          <w:tcPr>
            <w:tcW w:w="3131" w:type="dxa"/>
          </w:tcPr>
          <w:p w14:paraId="01B5C260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Раз в год</w:t>
            </w:r>
          </w:p>
        </w:tc>
      </w:tr>
      <w:tr w:rsidR="00DA454A" w:rsidRPr="000A49A8" w14:paraId="58CD9671" w14:textId="77777777" w:rsidTr="00B47E8A">
        <w:tc>
          <w:tcPr>
            <w:tcW w:w="675" w:type="dxa"/>
          </w:tcPr>
          <w:p w14:paraId="3BF1633A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</w:tcPr>
          <w:p w14:paraId="367889B4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Техническое обслуживание дизельгенераторных установок (ДГУ)  с выездом на объекты</w:t>
            </w:r>
          </w:p>
        </w:tc>
        <w:tc>
          <w:tcPr>
            <w:tcW w:w="3131" w:type="dxa"/>
          </w:tcPr>
          <w:p w14:paraId="49478BDE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Раз в год</w:t>
            </w:r>
          </w:p>
        </w:tc>
      </w:tr>
      <w:tr w:rsidR="00DA454A" w:rsidRPr="000A49A8" w14:paraId="11A01811" w14:textId="77777777" w:rsidTr="00B47E8A">
        <w:tc>
          <w:tcPr>
            <w:tcW w:w="675" w:type="dxa"/>
          </w:tcPr>
          <w:p w14:paraId="6211623D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</w:tcPr>
          <w:p w14:paraId="4FF29B4C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Завоз топлива для ДГУ</w:t>
            </w:r>
          </w:p>
        </w:tc>
        <w:tc>
          <w:tcPr>
            <w:tcW w:w="3131" w:type="dxa"/>
          </w:tcPr>
          <w:p w14:paraId="293C83FC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3594E70B" w14:textId="77777777" w:rsidTr="00B47E8A">
        <w:tc>
          <w:tcPr>
            <w:tcW w:w="675" w:type="dxa"/>
          </w:tcPr>
          <w:p w14:paraId="45C7FC86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42F6AF0" w14:textId="7B070E1D" w:rsidR="00DA454A" w:rsidRPr="002D1FAD" w:rsidRDefault="00C323FF" w:rsidP="00523E2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C323FF">
              <w:rPr>
                <w:rFonts w:ascii="Times New Roman" w:hAnsi="Times New Roman"/>
                <w:sz w:val="24"/>
                <w:szCs w:val="24"/>
              </w:rPr>
              <w:t>Восст</w:t>
            </w:r>
            <w:r w:rsidR="00523E2A">
              <w:rPr>
                <w:rFonts w:ascii="Times New Roman" w:hAnsi="Times New Roman"/>
                <w:sz w:val="24"/>
                <w:szCs w:val="24"/>
              </w:rPr>
              <w:t>ановление работоспособности ВГУ</w:t>
            </w:r>
            <w:r w:rsidR="002D1FAD" w:rsidRPr="002D1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1FAD" w:rsidRPr="00C323FF">
              <w:rPr>
                <w:rFonts w:ascii="Times New Roman" w:hAnsi="Times New Roman"/>
                <w:sz w:val="24"/>
                <w:szCs w:val="24"/>
              </w:rPr>
              <w:t>в части механического</w:t>
            </w:r>
            <w:r w:rsidR="002D1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1FAD" w:rsidRPr="00C323FF">
              <w:rPr>
                <w:rFonts w:ascii="Times New Roman" w:hAnsi="Times New Roman"/>
                <w:sz w:val="24"/>
                <w:szCs w:val="24"/>
              </w:rPr>
              <w:t>оборудования и крепления</w:t>
            </w:r>
          </w:p>
        </w:tc>
        <w:tc>
          <w:tcPr>
            <w:tcW w:w="3131" w:type="dxa"/>
          </w:tcPr>
          <w:p w14:paraId="4A262CE3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6A3EEF41" w14:textId="77777777" w:rsidTr="00B47E8A">
        <w:tc>
          <w:tcPr>
            <w:tcW w:w="675" w:type="dxa"/>
          </w:tcPr>
          <w:p w14:paraId="2C705E06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DD3DB87" w14:textId="66E21796" w:rsidR="00DA454A" w:rsidRPr="002D1FAD" w:rsidRDefault="00C323FF" w:rsidP="00523E2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C323FF">
              <w:rPr>
                <w:rFonts w:ascii="Times New Roman" w:hAnsi="Times New Roman"/>
                <w:sz w:val="24"/>
                <w:szCs w:val="24"/>
              </w:rPr>
              <w:t>Восст</w:t>
            </w:r>
            <w:r w:rsidR="00523E2A">
              <w:rPr>
                <w:rFonts w:ascii="Times New Roman" w:hAnsi="Times New Roman"/>
                <w:sz w:val="24"/>
                <w:szCs w:val="24"/>
              </w:rPr>
              <w:t>ановление работоспособности ДГУ</w:t>
            </w:r>
            <w:r w:rsidR="002D1FAD" w:rsidRPr="002D1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1FAD" w:rsidRPr="00C323FF">
              <w:rPr>
                <w:rFonts w:ascii="Times New Roman" w:hAnsi="Times New Roman"/>
                <w:sz w:val="24"/>
                <w:szCs w:val="24"/>
              </w:rPr>
              <w:t>в части ДВС, топливной системы, АКБ</w:t>
            </w:r>
          </w:p>
        </w:tc>
        <w:tc>
          <w:tcPr>
            <w:tcW w:w="3131" w:type="dxa"/>
          </w:tcPr>
          <w:p w14:paraId="7399B197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</w:tbl>
    <w:p w14:paraId="0B6D8521" w14:textId="77777777" w:rsidR="002C5F34" w:rsidRDefault="003A21AF" w:rsidP="001640C6">
      <w:pPr>
        <w:suppressAutoHyphens/>
        <w:spacing w:before="120"/>
        <w:ind w:firstLine="567"/>
        <w:jc w:val="both"/>
      </w:pPr>
      <w:r w:rsidRPr="007044A6">
        <w:t>Уточненные объ</w:t>
      </w:r>
      <w:r w:rsidR="00BB1400">
        <w:t>ё</w:t>
      </w:r>
      <w:r w:rsidRPr="007044A6">
        <w:t xml:space="preserve">мы работ передаются </w:t>
      </w:r>
      <w:r w:rsidR="005D16B2">
        <w:t>Исполнителю</w:t>
      </w:r>
      <w:r w:rsidRPr="007044A6">
        <w:t xml:space="preserve"> в сроки, </w:t>
      </w:r>
      <w:r w:rsidRPr="003D0743">
        <w:t>установленные</w:t>
      </w:r>
      <w:r w:rsidR="00C73121" w:rsidRPr="00C73121">
        <w:t xml:space="preserve">             </w:t>
      </w:r>
      <w:r w:rsidR="00DD118F">
        <w:t xml:space="preserve"> </w:t>
      </w:r>
      <w:r w:rsidRPr="003D0743">
        <w:t>СО 34.04.181-2003.</w:t>
      </w:r>
    </w:p>
    <w:p w14:paraId="039907C7" w14:textId="77777777" w:rsidR="002C5F34" w:rsidRDefault="002C5F34" w:rsidP="002C5F34">
      <w:pPr>
        <w:suppressAutoHyphens/>
        <w:ind w:firstLine="567"/>
        <w:jc w:val="both"/>
      </w:pPr>
    </w:p>
    <w:p w14:paraId="20CC0708" w14:textId="0049CC89" w:rsidR="003A21AF" w:rsidRDefault="00EF0011" w:rsidP="00EF0011">
      <w:pPr>
        <w:suppressAutoHyphens/>
        <w:jc w:val="both"/>
        <w:rPr>
          <w:b/>
        </w:rPr>
      </w:pPr>
      <w:r>
        <w:rPr>
          <w:b/>
        </w:rPr>
        <w:t>3. Требования к исполнителю и к организации оказания услуг.</w:t>
      </w:r>
    </w:p>
    <w:p w14:paraId="2D00E172" w14:textId="77777777" w:rsidR="00DC2613" w:rsidRDefault="00DC2613" w:rsidP="00EF0011">
      <w:pPr>
        <w:suppressAutoHyphens/>
        <w:jc w:val="both"/>
        <w:rPr>
          <w:b/>
        </w:rPr>
      </w:pPr>
    </w:p>
    <w:p w14:paraId="4E36780D" w14:textId="4EA01BC0" w:rsidR="003A21AF" w:rsidRDefault="00EF0011" w:rsidP="00EF0011">
      <w:pPr>
        <w:suppressAutoHyphens/>
        <w:rPr>
          <w:b/>
        </w:rPr>
      </w:pPr>
      <w:r>
        <w:rPr>
          <w:b/>
        </w:rPr>
        <w:t>3.1. Требования к организации оказания услуг и их качеству:</w:t>
      </w:r>
    </w:p>
    <w:p w14:paraId="15D59A6C" w14:textId="77777777" w:rsidR="00DC2613" w:rsidRDefault="00DC2613" w:rsidP="00EF0011">
      <w:pPr>
        <w:suppressAutoHyphens/>
        <w:rPr>
          <w:b/>
        </w:rPr>
      </w:pPr>
    </w:p>
    <w:p w14:paraId="43AB1281" w14:textId="77777777" w:rsidR="00EF0011" w:rsidRDefault="00EF0011" w:rsidP="00EF0011">
      <w:pPr>
        <w:widowControl w:val="0"/>
        <w:suppressAutoHyphens/>
        <w:autoSpaceDE w:val="0"/>
        <w:autoSpaceDN w:val="0"/>
        <w:adjustRightInd w:val="0"/>
        <w:ind w:left="709"/>
        <w:jc w:val="both"/>
      </w:pPr>
      <w:r>
        <w:t>Все работы должны выполняться согласно:</w:t>
      </w:r>
    </w:p>
    <w:p w14:paraId="17C3194C" w14:textId="77777777" w:rsidR="001640C6" w:rsidRPr="00C34879" w:rsidRDefault="001640C6" w:rsidP="00EF0011">
      <w:pPr>
        <w:widowControl w:val="0"/>
        <w:suppressAutoHyphens/>
        <w:autoSpaceDE w:val="0"/>
        <w:autoSpaceDN w:val="0"/>
        <w:adjustRightInd w:val="0"/>
        <w:ind w:left="709"/>
        <w:jc w:val="both"/>
        <w:rPr>
          <w:b/>
        </w:rPr>
      </w:pPr>
    </w:p>
    <w:p w14:paraId="1AC5C65B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 w:rsidRPr="00E42A32">
        <w:t>«Правил проектирования, строительства и эксплуатации волоконно-оптических линий связи на воздушных линиях электропередачи напряжением 110 кВ и выше». РД 153-34.0-48.518-98</w:t>
      </w:r>
    </w:p>
    <w:p w14:paraId="305749EE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9D6C34">
        <w:t>Правила по охране труда при эксплуатации электроустановок (приказ Минтруда и соцзащиты РФ от 24.07.2013 г. № 328н)</w:t>
      </w:r>
      <w:r>
        <w:t>.</w:t>
      </w:r>
    </w:p>
    <w:p w14:paraId="1FBC0422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«Правила технической эксплуатации электрических станций и сетей». (М. Энергия, 1996г)</w:t>
      </w:r>
    </w:p>
    <w:p w14:paraId="0AF74992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«Правила пожарной безопасности для энергетических предприятий».СО 34.03.301-00 (РД 153-34.0-03.301-00).</w:t>
      </w:r>
    </w:p>
    <w:p w14:paraId="4BCE28E0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«Правила устройства электроустановок» в редакции 6-7 издания (1999-2002 г.)</w:t>
      </w:r>
    </w:p>
    <w:p w14:paraId="3F02F41D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Приказа</w:t>
      </w:r>
      <w:r w:rsidRPr="00E42A32">
        <w:t xml:space="preserve"> от 19.10.1998 № 187 Госкомсвязи России «Правила технической эксплуатации первичных сетей взаимосвязанной сети связи РФ».</w:t>
      </w:r>
    </w:p>
    <w:p w14:paraId="6F5BD519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ГОСТ 26814-86 Кабели оптические. Методы измерения параметров.</w:t>
      </w:r>
    </w:p>
    <w:p w14:paraId="310B14BF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ОСТ 45.190-2001 Системы передачи волоконно-оптические. Стыки оптические.</w:t>
      </w:r>
    </w:p>
    <w:p w14:paraId="1127B630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ОСТ 45.36-97 Линии кабельные, воздушные и смешанные ГТС. Нормы электрические эксплуатационные.</w:t>
      </w:r>
    </w:p>
    <w:p w14:paraId="3B84F7E6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45.047-99 Линии передачи волоконно-оптические на магистральной и внутризоновых первичных сетях ВСС России. Техническая эксплуатация.</w:t>
      </w:r>
    </w:p>
    <w:p w14:paraId="77270FB0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153-34.0-48.519-2002 Правила проектирования, строительства и эксплуатации волоконно-оптических линий связи на воздушных линиях электропередачи напряжением 0,4 – 35 кВ.</w:t>
      </w:r>
    </w:p>
    <w:p w14:paraId="3091CAAD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45.028-99 Аппаратура системы мониторинга оптических кабелей связи. Технические требования.</w:t>
      </w:r>
    </w:p>
    <w:p w14:paraId="64190C83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45.180-2001 Руководство по проведению планово-профилактических и аварийно-восстановительных работ на линейно-кабельных сооружениях связи волоконно-оптической линии передач.</w:t>
      </w:r>
    </w:p>
    <w:p w14:paraId="3001EA3D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lastRenderedPageBreak/>
        <w:t>РД45-211-2001 Инструкция по проведению аварийно-восстановительных работ на кабелях междугородных линий передачи.</w:t>
      </w:r>
    </w:p>
    <w:p w14:paraId="5483E82C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ОСТН 600-93 Отраслевые строительно-технологические нормы на монтаж сооружений и устройств связи, радиовещания и телевидения.</w:t>
      </w:r>
    </w:p>
    <w:p w14:paraId="636EBACC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Нормативными актами отраслей «Связь» и «Энергетика».</w:t>
      </w:r>
    </w:p>
    <w:p w14:paraId="2A0103A5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Правилами организации технического обслуживания и ремонта оборудования зданий и сооружений электростанций и сетей (СО 34.04181-2003).</w:t>
      </w:r>
    </w:p>
    <w:p w14:paraId="03F59B20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Строительными нормами и правилами (СНиП 12-03-2001)</w:t>
      </w:r>
    </w:p>
    <w:p w14:paraId="004CC75D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Руководствами, Типовыми инструкциями по эксплуатации и ремонту линейно-кабельных сооружений связи.</w:t>
      </w:r>
    </w:p>
    <w:p w14:paraId="1C88D8C2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Правилами технической эксплуатации электрических станций и сетей РФ (ПТЭ ЭСиС РФ), утвержденными приказом Минэнерго России от 19.06.2003 № 229.</w:t>
      </w:r>
    </w:p>
    <w:p w14:paraId="48F05721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Правила по охране труда при работе на высоте, утвержденные приказом Минтруда России от 08.03.2014 г. №155н.</w:t>
      </w:r>
    </w:p>
    <w:p w14:paraId="2A38584C" w14:textId="77777777" w:rsidR="00EF0011" w:rsidRDefault="00EF0011" w:rsidP="00EF0011">
      <w:pPr>
        <w:suppressAutoHyphens/>
        <w:rPr>
          <w:b/>
        </w:rPr>
      </w:pPr>
    </w:p>
    <w:p w14:paraId="10BD0ACF" w14:textId="44FE5DA9" w:rsidR="00B42B55" w:rsidRDefault="00B42B55" w:rsidP="00EF0011">
      <w:pPr>
        <w:suppressAutoHyphens/>
        <w:rPr>
          <w:b/>
        </w:rPr>
      </w:pPr>
      <w:r>
        <w:rPr>
          <w:b/>
        </w:rPr>
        <w:t xml:space="preserve">3.2. Требования к </w:t>
      </w:r>
      <w:r w:rsidR="0010138F" w:rsidRPr="0064768A">
        <w:rPr>
          <w:b/>
        </w:rPr>
        <w:t>организации Исполнителя</w:t>
      </w:r>
      <w:r>
        <w:rPr>
          <w:b/>
        </w:rPr>
        <w:t>.</w:t>
      </w:r>
    </w:p>
    <w:p w14:paraId="6E0ABCFB" w14:textId="77777777" w:rsidR="00DC2613" w:rsidRDefault="00DC2613" w:rsidP="00EF0011">
      <w:pPr>
        <w:suppressAutoHyphens/>
        <w:rPr>
          <w:b/>
        </w:rPr>
      </w:pPr>
    </w:p>
    <w:p w14:paraId="3F546397" w14:textId="3D920DD9" w:rsidR="00B42B55" w:rsidRDefault="00B42B55" w:rsidP="00EF0011">
      <w:pPr>
        <w:suppressAutoHyphens/>
        <w:rPr>
          <w:b/>
        </w:rPr>
      </w:pPr>
      <w:r>
        <w:rPr>
          <w:b/>
        </w:rPr>
        <w:t>3.2.1. Общие требования:</w:t>
      </w:r>
    </w:p>
    <w:p w14:paraId="5ABA711B" w14:textId="77777777" w:rsidR="00B42B55" w:rsidRPr="00BC4895" w:rsidRDefault="00B42B55" w:rsidP="00EF0011">
      <w:pPr>
        <w:suppressAutoHyphens/>
        <w:rPr>
          <w:b/>
        </w:rPr>
      </w:pPr>
    </w:p>
    <w:p w14:paraId="1AA862C4" w14:textId="77777777" w:rsidR="003A21AF" w:rsidRDefault="00CE1C65" w:rsidP="0010138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О</w:t>
      </w:r>
      <w:r w:rsidR="003A21AF" w:rsidRPr="008C570B">
        <w:t>пыт выполнения работ</w:t>
      </w:r>
      <w:r w:rsidR="00B33F10" w:rsidRPr="00B33F10">
        <w:t xml:space="preserve"> </w:t>
      </w:r>
      <w:r w:rsidR="00B33F10">
        <w:t xml:space="preserve">по монтажу </w:t>
      </w:r>
      <w:r w:rsidR="00304250">
        <w:t xml:space="preserve">и обслуживанию ВОЛС на объектах </w:t>
      </w:r>
      <w:r w:rsidR="00B33F10">
        <w:t xml:space="preserve">энергетики не </w:t>
      </w:r>
      <w:r w:rsidR="003A21AF" w:rsidRPr="008C570B">
        <w:t>менее 3 лет;</w:t>
      </w:r>
    </w:p>
    <w:p w14:paraId="48E1BD17" w14:textId="77777777" w:rsidR="003A21AF" w:rsidRDefault="00CE1C65" w:rsidP="0010138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Ж</w:t>
      </w:r>
      <w:r w:rsidR="00823709">
        <w:t>елательно</w:t>
      </w:r>
      <w:r w:rsidR="003A21AF" w:rsidRPr="008C570B">
        <w:t xml:space="preserve"> ознакомление с объ</w:t>
      </w:r>
      <w:r w:rsidR="00823709">
        <w:t>е</w:t>
      </w:r>
      <w:r w:rsidR="003A21AF" w:rsidRPr="008C570B">
        <w:t>ктом по месту;</w:t>
      </w:r>
    </w:p>
    <w:p w14:paraId="52464480" w14:textId="774B758C" w:rsidR="0010138F" w:rsidRDefault="0010138F" w:rsidP="0010138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Pr="00906E8B">
        <w:t>остоять в саморегулируемой организации</w:t>
      </w:r>
      <w:r w:rsidRPr="009B5FDF">
        <w:t xml:space="preserve"> по профилю деятельности, иметь свидетельство о допуске к работам, которые оказывают влияние на безопасность объектов капитального строительства</w:t>
      </w:r>
      <w:r>
        <w:t>. Объекты, на которых проводятся работы, относятся к особо опасным и технически сложным.</w:t>
      </w:r>
    </w:p>
    <w:p w14:paraId="6B084039" w14:textId="7981C84B" w:rsidR="0007612F" w:rsidRPr="0007612F" w:rsidRDefault="0007612F" w:rsidP="0007612F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firstLine="993"/>
        <w:jc w:val="both"/>
      </w:pPr>
      <w:r w:rsidRPr="0007612F">
        <w:t xml:space="preserve">Иметь допуск к работам по разделу </w:t>
      </w:r>
      <w:r w:rsidRPr="0007612F">
        <w:rPr>
          <w:lang w:val="en-US"/>
        </w:rPr>
        <w:t>III</w:t>
      </w:r>
      <w:r w:rsidRPr="0007612F">
        <w:t xml:space="preserve"> «Перечня видов работ …», в т.ч. на особо опасных </w:t>
      </w:r>
      <w:r w:rsidR="00276752">
        <w:t xml:space="preserve">и технически сложных </w:t>
      </w:r>
      <w:r w:rsidRPr="0007612F">
        <w:t>объектах, утвержденных Приказом №624 от 30.12.2009 Министерством регионального развития РФ.</w:t>
      </w:r>
    </w:p>
    <w:p w14:paraId="01706A0E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земляных работ:</w:t>
      </w:r>
    </w:p>
    <w:p w14:paraId="50A13D67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Механизированная разработка грунта (п. 3.1);</w:t>
      </w:r>
    </w:p>
    <w:p w14:paraId="03EEDE71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устройства наружных электрических сетей и линий связи иметь допуск на:</w:t>
      </w:r>
    </w:p>
    <w:p w14:paraId="7DD85230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сетей электроснабжения напряжением до 1 кВ включительно (п. 20.1);</w:t>
      </w:r>
    </w:p>
    <w:p w14:paraId="6ED60407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сетей электроснабжения напряжением до 35 кВ включительно (п. 20.2);</w:t>
      </w:r>
    </w:p>
    <w:p w14:paraId="236585D8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сетей электроснабжения напряжением до 330 кВ включительно (п. 20.3);</w:t>
      </w:r>
    </w:p>
    <w:p w14:paraId="08CC6858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Монтаж и демонтаж опор для воздушных линий электропередачи напряжением до 35 кВ включительно (п. 20.5);</w:t>
      </w:r>
    </w:p>
    <w:p w14:paraId="24CBA647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наружных линий связи, в том числе телефонных, радио и телевидения (п. 20.13).</w:t>
      </w:r>
    </w:p>
    <w:p w14:paraId="0264C8EE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монтажа металлических конструкций иметь допуск на:</w:t>
      </w:r>
    </w:p>
    <w:p w14:paraId="6F7D06D5" w14:textId="77777777" w:rsidR="0007612F" w:rsidRPr="0007612F" w:rsidRDefault="0007612F" w:rsidP="0007612F">
      <w:pPr>
        <w:numPr>
          <w:ilvl w:val="0"/>
          <w:numId w:val="9"/>
        </w:numPr>
        <w:suppressAutoHyphens/>
        <w:ind w:left="426" w:hanging="426"/>
        <w:contextualSpacing/>
        <w:jc w:val="both"/>
      </w:pPr>
      <w:r w:rsidRPr="0007612F">
        <w:t>Монтаж, усиление и демонтаж мачтовых сооружений, башен, вытяжных труб (п. 10.4)</w:t>
      </w:r>
    </w:p>
    <w:p w14:paraId="75BD7413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монтажных работ иметь допуск на:</w:t>
      </w:r>
    </w:p>
    <w:p w14:paraId="001AF3E5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Монтаж электротехнических установок, оборудования, систем автоматики и сигнализации (п. 23.6);</w:t>
      </w:r>
    </w:p>
    <w:p w14:paraId="250B3664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Монтаж оборудования сооружений связи (п. 23.33).</w:t>
      </w:r>
    </w:p>
    <w:p w14:paraId="3807CA93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пусконаладочных работ иметь допуск на:</w:t>
      </w:r>
    </w:p>
    <w:p w14:paraId="173F6085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Пусконаладочные работы систем автоматики, сигнализации и взаимосвязанных устройств (п. 24.10);</w:t>
      </w:r>
    </w:p>
    <w:p w14:paraId="756683D0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Пусконаладочные работы комплексной наладки систем (п. 24.12).</w:t>
      </w:r>
    </w:p>
    <w:p w14:paraId="20057F63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работ по организации строительства, реконструкции и капитального ремонта иметь допуск на:</w:t>
      </w:r>
    </w:p>
    <w:p w14:paraId="7F5CF326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lastRenderedPageBreak/>
        <w:t>Тепловые электростанции (п. 33.1.11);</w:t>
      </w:r>
    </w:p>
    <w:p w14:paraId="2BE8FA82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Объекты электроснабжения свыше 110 кВ (п. 33.1.13);</w:t>
      </w:r>
    </w:p>
    <w:p w14:paraId="23DF10E4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Объекты электроснабжения до 110 кВ включительно (п. 33.4);</w:t>
      </w:r>
    </w:p>
    <w:p w14:paraId="3F97AF21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Здания и сооружения объектов связи (п. 33.8);</w:t>
      </w:r>
    </w:p>
    <w:p w14:paraId="39265696" w14:textId="77777777" w:rsid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Объекты гидроэнергетики (п. 33.11).</w:t>
      </w:r>
    </w:p>
    <w:p w14:paraId="171FE490" w14:textId="77777777" w:rsidR="003A21AF" w:rsidRPr="00BE4EC8" w:rsidRDefault="00CE1C65" w:rsidP="0007612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="003A21AF" w:rsidRPr="00BE4EC8">
        <w:t>беспечить соответствие сметной документации требованиям системы ценообразования, принятой в ОАО «ТГК-1</w:t>
      </w:r>
      <w:r w:rsidR="000F33B0">
        <w:t>»</w:t>
      </w:r>
      <w:r w:rsidR="00C54E0E">
        <w:t>.</w:t>
      </w:r>
    </w:p>
    <w:p w14:paraId="3D902D8C" w14:textId="77777777" w:rsidR="003A21AF" w:rsidRPr="00B42B55" w:rsidRDefault="00CE1C65" w:rsidP="0007612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="003A21AF" w:rsidRPr="00BE4EC8">
        <w:t>оответствие применяемых материалов и изделий требованиям ГОСТ и ТУ и наличие сертификатов, удостоверяющих</w:t>
      </w:r>
      <w:r w:rsidR="003A21AF" w:rsidRPr="008C570B">
        <w:t xml:space="preserve"> их качество</w:t>
      </w:r>
      <w:r w:rsidR="003A21AF">
        <w:t>.</w:t>
      </w:r>
    </w:p>
    <w:p w14:paraId="5F302767" w14:textId="77777777" w:rsidR="00AD1AF0" w:rsidRPr="00AD1AF0" w:rsidRDefault="00AD1AF0" w:rsidP="0007612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Выбор 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55648890" w14:textId="77777777" w:rsidR="00AD1AF0" w:rsidRPr="00AD1AF0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  <w:rPr>
          <w:b/>
        </w:rPr>
      </w:pPr>
      <w: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0CD7D69B" w14:textId="77777777" w:rsidR="00AD1AF0" w:rsidRPr="00B42B55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</w:pPr>
      <w: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4F50A710" w14:textId="77777777" w:rsidR="00AD1AF0" w:rsidRPr="00B42B55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</w:pPr>
      <w: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425F7D6" w14:textId="77777777" w:rsidR="00AD1AF0" w:rsidRPr="00B42B55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  <w:rPr>
          <w:b/>
        </w:rPr>
      </w:pPr>
      <w: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29DFD4C" w14:textId="77777777" w:rsidR="00B42B55" w:rsidRDefault="00B42B55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178BB112" w14:textId="5E479CFB" w:rsidR="00B42B55" w:rsidRDefault="00B42B55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B42B55">
        <w:rPr>
          <w:b/>
        </w:rPr>
        <w:t>3.2.2.</w:t>
      </w:r>
      <w:r>
        <w:rPr>
          <w:b/>
        </w:rPr>
        <w:t xml:space="preserve"> Специальные требования:</w:t>
      </w:r>
    </w:p>
    <w:p w14:paraId="7ECD56ED" w14:textId="77777777" w:rsidR="00DC2613" w:rsidRDefault="00DC2613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7727104B" w14:textId="77777777" w:rsid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Н</w:t>
      </w:r>
      <w:r w:rsidRPr="008C570B">
        <w:t xml:space="preserve">аличие </w:t>
      </w:r>
      <w:r>
        <w:t>у Исполнителя (Соисполнителя)</w:t>
      </w:r>
      <w:r w:rsidRPr="008C570B">
        <w:t xml:space="preserve"> </w:t>
      </w:r>
      <w:r>
        <w:t xml:space="preserve">поверенных </w:t>
      </w:r>
      <w:r w:rsidRPr="008C570B">
        <w:t>прибор</w:t>
      </w:r>
      <w:r>
        <w:t>ов</w:t>
      </w:r>
      <w:r w:rsidRPr="008C570B">
        <w:t xml:space="preserve"> для измерения ВОК (рефлектометров</w:t>
      </w:r>
      <w:r>
        <w:t>, тестеров</w:t>
      </w:r>
      <w:r w:rsidRPr="008C570B">
        <w:t>).</w:t>
      </w:r>
    </w:p>
    <w:p w14:paraId="30A915C4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Н</w:t>
      </w:r>
      <w:r w:rsidRPr="008C570B">
        <w:t>аличие приборов для производства сварочных работ на оптическом волокне.</w:t>
      </w:r>
    </w:p>
    <w:p w14:paraId="61B4D83E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И</w:t>
      </w:r>
      <w:r w:rsidRPr="008C570B">
        <w:t>меть в собственности или иметь гарантированный доступ (прокат, аренда, лизинг,</w:t>
      </w:r>
      <w:r w:rsidRPr="00B42B55">
        <w:t xml:space="preserve"> </w:t>
      </w:r>
      <w:r w:rsidRPr="008C570B">
        <w:t xml:space="preserve"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</w:p>
    <w:p w14:paraId="71D8ACC5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И</w:t>
      </w:r>
      <w:r w:rsidRPr="008C570B">
        <w:t>меть все необходимые для выполнения работ инструменты и специальные приспособления.</w:t>
      </w:r>
    </w:p>
    <w:p w14:paraId="2068F123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B42B55">
        <w:t xml:space="preserve">Иметь в </w:t>
      </w:r>
      <w:r w:rsidRPr="007E28C3">
        <w:t>наличие</w:t>
      </w:r>
      <w:r w:rsidRPr="00B42B55">
        <w:t xml:space="preserve"> эксплуатационный запас кабеля и арматуры для выполнения ремонтно-восстановительных работ на ВОЛС.</w:t>
      </w:r>
    </w:p>
    <w:p w14:paraId="74F79105" w14:textId="77777777" w:rsidR="00B42B55" w:rsidRPr="00B306C6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Иметь в наличии следующие средства механизации и технику:</w:t>
      </w:r>
    </w:p>
    <w:p w14:paraId="58836DB1" w14:textId="77777777" w:rsidR="00B42B55" w:rsidRDefault="00B42B55" w:rsidP="001640C6">
      <w:pPr>
        <w:numPr>
          <w:ilvl w:val="0"/>
          <w:numId w:val="22"/>
        </w:numPr>
        <w:suppressAutoHyphens/>
        <w:spacing w:after="120"/>
        <w:ind w:left="714" w:hanging="357"/>
        <w:jc w:val="both"/>
      </w:pPr>
      <w:r>
        <w:t>Н</w:t>
      </w:r>
      <w:r w:rsidRPr="009B5FDF">
        <w:t>а каждый отчетный участок протяженностью 1000 км: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418"/>
        <w:gridCol w:w="1559"/>
      </w:tblGrid>
      <w:tr w:rsidR="00B42B55" w:rsidRPr="009B5FDF" w14:paraId="3D15E8CB" w14:textId="77777777" w:rsidTr="00D53723">
        <w:trPr>
          <w:trHeight w:val="306"/>
        </w:trPr>
        <w:tc>
          <w:tcPr>
            <w:tcW w:w="851" w:type="dxa"/>
            <w:vAlign w:val="center"/>
          </w:tcPr>
          <w:p w14:paraId="45140953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№ п/п</w:t>
            </w:r>
          </w:p>
        </w:tc>
        <w:tc>
          <w:tcPr>
            <w:tcW w:w="5953" w:type="dxa"/>
            <w:vAlign w:val="center"/>
          </w:tcPr>
          <w:p w14:paraId="2CB68FD1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418" w:type="dxa"/>
            <w:vAlign w:val="center"/>
          </w:tcPr>
          <w:p w14:paraId="72B81685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559" w:type="dxa"/>
            <w:vAlign w:val="center"/>
          </w:tcPr>
          <w:p w14:paraId="1B44E51A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B42B55" w:rsidRPr="009B5FDF" w14:paraId="19CCE1F2" w14:textId="77777777" w:rsidTr="00D53723">
        <w:tc>
          <w:tcPr>
            <w:tcW w:w="851" w:type="dxa"/>
          </w:tcPr>
          <w:p w14:paraId="0C907F21" w14:textId="77777777" w:rsidR="00B42B55" w:rsidRPr="002C5F34" w:rsidRDefault="00B42B55" w:rsidP="00D53723">
            <w:pPr>
              <w:numPr>
                <w:ilvl w:val="0"/>
                <w:numId w:val="15"/>
              </w:numPr>
              <w:suppressAutoHyphens/>
              <w:jc w:val="center"/>
            </w:pPr>
          </w:p>
        </w:tc>
        <w:tc>
          <w:tcPr>
            <w:tcW w:w="5953" w:type="dxa"/>
            <w:vAlign w:val="center"/>
          </w:tcPr>
          <w:p w14:paraId="1E69BE20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Грузовой бортовой полноприводный а/м повышенной проходимости с манипулятором</w:t>
            </w:r>
          </w:p>
        </w:tc>
        <w:tc>
          <w:tcPr>
            <w:tcW w:w="1418" w:type="dxa"/>
          </w:tcPr>
          <w:p w14:paraId="59AFA0BF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41B6B865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не менее 1*</w:t>
            </w:r>
          </w:p>
        </w:tc>
      </w:tr>
      <w:tr w:rsidR="00B42B55" w:rsidRPr="009B5FDF" w14:paraId="48015F2A" w14:textId="77777777" w:rsidTr="00D53723">
        <w:tc>
          <w:tcPr>
            <w:tcW w:w="851" w:type="dxa"/>
          </w:tcPr>
          <w:p w14:paraId="6404BFED" w14:textId="77777777" w:rsidR="00B42B55" w:rsidRPr="002C5F34" w:rsidRDefault="00B42B55" w:rsidP="00D53723">
            <w:pPr>
              <w:numPr>
                <w:ilvl w:val="0"/>
                <w:numId w:val="15"/>
              </w:numPr>
              <w:suppressAutoHyphens/>
              <w:jc w:val="center"/>
            </w:pPr>
          </w:p>
        </w:tc>
        <w:tc>
          <w:tcPr>
            <w:tcW w:w="5953" w:type="dxa"/>
          </w:tcPr>
          <w:p w14:paraId="2543DE16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Тормозная машина для прокладки и подвеса ВОК</w:t>
            </w:r>
          </w:p>
        </w:tc>
        <w:tc>
          <w:tcPr>
            <w:tcW w:w="1418" w:type="dxa"/>
          </w:tcPr>
          <w:p w14:paraId="37ABB68D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518720C7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не менее 1*</w:t>
            </w:r>
          </w:p>
        </w:tc>
      </w:tr>
      <w:tr w:rsidR="00B42B55" w:rsidRPr="009B5FDF" w14:paraId="1F51349C" w14:textId="77777777" w:rsidTr="00D53723">
        <w:tc>
          <w:tcPr>
            <w:tcW w:w="851" w:type="dxa"/>
          </w:tcPr>
          <w:p w14:paraId="77ACA52C" w14:textId="77777777" w:rsidR="00B42B55" w:rsidRPr="002C5F34" w:rsidRDefault="00B42B55" w:rsidP="00D53723">
            <w:pPr>
              <w:numPr>
                <w:ilvl w:val="0"/>
                <w:numId w:val="15"/>
              </w:numPr>
              <w:suppressAutoHyphens/>
              <w:jc w:val="center"/>
            </w:pPr>
          </w:p>
        </w:tc>
        <w:tc>
          <w:tcPr>
            <w:tcW w:w="5953" w:type="dxa"/>
          </w:tcPr>
          <w:p w14:paraId="35497DCC" w14:textId="77777777" w:rsidR="00B42B55" w:rsidRPr="002C5F34" w:rsidRDefault="00B42B55" w:rsidP="00D53723">
            <w:pPr>
              <w:suppressAutoHyphens/>
              <w:jc w:val="both"/>
            </w:pPr>
            <w:r>
              <w:t>Натяжная</w:t>
            </w:r>
            <w:r w:rsidRPr="002C5F34">
              <w:t xml:space="preserve"> машина для прокладки и подвеса ВОК</w:t>
            </w:r>
          </w:p>
        </w:tc>
        <w:tc>
          <w:tcPr>
            <w:tcW w:w="1418" w:type="dxa"/>
          </w:tcPr>
          <w:p w14:paraId="5F6BDBD7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47DDB40D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не менее 1*</w:t>
            </w:r>
          </w:p>
        </w:tc>
      </w:tr>
    </w:tbl>
    <w:p w14:paraId="095C0F01" w14:textId="77777777" w:rsidR="00B42B55" w:rsidRDefault="00B42B55" w:rsidP="00B42B55">
      <w:pPr>
        <w:suppressAutoHyphens/>
        <w:ind w:left="709" w:hanging="709"/>
        <w:jc w:val="both"/>
      </w:pPr>
      <w:r>
        <w:tab/>
        <w:t>* - при одновременном выполнении работ обязательно наличие соответствующего количества бригад и техники.</w:t>
      </w:r>
    </w:p>
    <w:p w14:paraId="2BB85409" w14:textId="77777777" w:rsidR="00B42B55" w:rsidRDefault="00B42B55" w:rsidP="00B42B55">
      <w:pPr>
        <w:widowControl w:val="0"/>
        <w:suppressAutoHyphens/>
        <w:autoSpaceDE w:val="0"/>
        <w:autoSpaceDN w:val="0"/>
        <w:adjustRightInd w:val="0"/>
        <w:ind w:left="709"/>
        <w:jc w:val="both"/>
      </w:pPr>
    </w:p>
    <w:p w14:paraId="597C995C" w14:textId="77777777" w:rsidR="00B42B55" w:rsidRDefault="00B42B55" w:rsidP="001640C6">
      <w:pPr>
        <w:numPr>
          <w:ilvl w:val="0"/>
          <w:numId w:val="22"/>
        </w:numPr>
        <w:suppressAutoHyphens/>
        <w:spacing w:after="120"/>
        <w:ind w:left="714" w:hanging="357"/>
        <w:jc w:val="both"/>
      </w:pPr>
      <w:r>
        <w:t>Н</w:t>
      </w:r>
      <w:r w:rsidRPr="009B5FDF">
        <w:t>а каждый отчетный участок протяженностью 500 км: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218"/>
        <w:gridCol w:w="2153"/>
        <w:gridCol w:w="1559"/>
      </w:tblGrid>
      <w:tr w:rsidR="00B42B55" w:rsidRPr="009B5FDF" w14:paraId="16BC4813" w14:textId="77777777" w:rsidTr="00D5372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14:paraId="1C145230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№ п/п</w:t>
            </w:r>
          </w:p>
        </w:tc>
        <w:tc>
          <w:tcPr>
            <w:tcW w:w="5218" w:type="dxa"/>
            <w:shd w:val="clear" w:color="auto" w:fill="auto"/>
            <w:vAlign w:val="center"/>
          </w:tcPr>
          <w:p w14:paraId="52A1C744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23664EA7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E41311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B42B55" w:rsidRPr="009B5FDF" w14:paraId="6498F1E1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025ACA9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505DAC3B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Легковой грузопассажирский полноприводный автомобиль повышенной проходимости </w:t>
            </w:r>
          </w:p>
        </w:tc>
        <w:tc>
          <w:tcPr>
            <w:tcW w:w="2153" w:type="dxa"/>
            <w:shd w:val="clear" w:color="auto" w:fill="auto"/>
            <w:noWrap/>
            <w:vAlign w:val="center"/>
          </w:tcPr>
          <w:p w14:paraId="34A52F4C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014449C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681CBB12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A844371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1F1C25D0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Мотовездеход </w:t>
            </w:r>
          </w:p>
        </w:tc>
        <w:tc>
          <w:tcPr>
            <w:tcW w:w="2153" w:type="dxa"/>
            <w:shd w:val="clear" w:color="auto" w:fill="auto"/>
            <w:noWrap/>
          </w:tcPr>
          <w:p w14:paraId="15E35549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4B9840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70921CD7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4189FE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3A5790B1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Снегоход утилитарный</w:t>
            </w:r>
          </w:p>
        </w:tc>
        <w:tc>
          <w:tcPr>
            <w:tcW w:w="2153" w:type="dxa"/>
            <w:shd w:val="clear" w:color="auto" w:fill="auto"/>
            <w:noWrap/>
          </w:tcPr>
          <w:p w14:paraId="4C56B1B6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4EC8409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5EFD3C05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0696090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55AA42E9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Автоприцеп для перевозки </w:t>
            </w:r>
            <w:r>
              <w:t>мотовездеходов и снегоходов</w:t>
            </w:r>
          </w:p>
        </w:tc>
        <w:tc>
          <w:tcPr>
            <w:tcW w:w="2153" w:type="dxa"/>
            <w:shd w:val="clear" w:color="auto" w:fill="auto"/>
            <w:noWrap/>
          </w:tcPr>
          <w:p w14:paraId="7FD5D33C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15A8E5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669D7042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3F47C0F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45482909" w14:textId="77777777" w:rsidR="00B42B55" w:rsidRPr="002C5F34" w:rsidRDefault="00B42B55" w:rsidP="00D53723">
            <w:pPr>
              <w:suppressAutoHyphens/>
              <w:jc w:val="both"/>
            </w:pPr>
            <w:r>
              <w:t>Г</w:t>
            </w:r>
            <w:r w:rsidRPr="002C5F34">
              <w:t xml:space="preserve">енератор переносной не менее </w:t>
            </w:r>
            <w:r>
              <w:t>1,5</w:t>
            </w:r>
            <w:r w:rsidRPr="002C5F34">
              <w:t xml:space="preserve"> кВт </w:t>
            </w:r>
          </w:p>
        </w:tc>
        <w:tc>
          <w:tcPr>
            <w:tcW w:w="2153" w:type="dxa"/>
            <w:shd w:val="clear" w:color="auto" w:fill="auto"/>
            <w:noWrap/>
          </w:tcPr>
          <w:p w14:paraId="7C5B1316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F82482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</w:tbl>
    <w:p w14:paraId="40E8766F" w14:textId="77777777" w:rsidR="00B42B55" w:rsidRDefault="00B42B55" w:rsidP="00B42B55">
      <w:pPr>
        <w:suppressAutoHyphens/>
        <w:ind w:left="2337"/>
        <w:jc w:val="both"/>
      </w:pPr>
    </w:p>
    <w:p w14:paraId="31144DBA" w14:textId="77777777" w:rsidR="00B42B55" w:rsidRDefault="00B42B55" w:rsidP="001640C6">
      <w:pPr>
        <w:numPr>
          <w:ilvl w:val="0"/>
          <w:numId w:val="22"/>
        </w:numPr>
        <w:suppressAutoHyphens/>
        <w:spacing w:after="120"/>
        <w:ind w:left="714" w:hanging="357"/>
        <w:jc w:val="both"/>
      </w:pPr>
      <w:r>
        <w:t>Н</w:t>
      </w:r>
      <w:r w:rsidRPr="009B5FDF">
        <w:t>а каждый отчетный участок протяженностью 250 км: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103"/>
        <w:gridCol w:w="2268"/>
        <w:gridCol w:w="1559"/>
      </w:tblGrid>
      <w:tr w:rsidR="00B42B55" w:rsidRPr="009B5FDF" w14:paraId="2DF02D2E" w14:textId="77777777" w:rsidTr="00D53723">
        <w:tc>
          <w:tcPr>
            <w:tcW w:w="851" w:type="dxa"/>
            <w:vAlign w:val="center"/>
          </w:tcPr>
          <w:p w14:paraId="72F6A465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№ п/п</w:t>
            </w:r>
          </w:p>
        </w:tc>
        <w:tc>
          <w:tcPr>
            <w:tcW w:w="5103" w:type="dxa"/>
            <w:vAlign w:val="center"/>
          </w:tcPr>
          <w:p w14:paraId="7B0DAFFF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2268" w:type="dxa"/>
            <w:vAlign w:val="center"/>
          </w:tcPr>
          <w:p w14:paraId="5725CCD6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559" w:type="dxa"/>
            <w:vAlign w:val="center"/>
          </w:tcPr>
          <w:p w14:paraId="603009AD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B42B55" w:rsidRPr="009B5FDF" w14:paraId="395ADA1F" w14:textId="77777777" w:rsidTr="00D53723">
        <w:tc>
          <w:tcPr>
            <w:tcW w:w="851" w:type="dxa"/>
          </w:tcPr>
          <w:p w14:paraId="720216CC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55318F30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Переносные разборные лестницы и трапы для работы на бетонных опорах 16 метров</w:t>
            </w:r>
          </w:p>
        </w:tc>
        <w:tc>
          <w:tcPr>
            <w:tcW w:w="2268" w:type="dxa"/>
          </w:tcPr>
          <w:p w14:paraId="694F00AC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16D9B754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2</w:t>
            </w:r>
          </w:p>
        </w:tc>
      </w:tr>
      <w:tr w:rsidR="00B42B55" w:rsidRPr="009B5FDF" w14:paraId="309EF9A9" w14:textId="77777777" w:rsidTr="00D53723">
        <w:tc>
          <w:tcPr>
            <w:tcW w:w="851" w:type="dxa"/>
          </w:tcPr>
          <w:p w14:paraId="6D6EB179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</w:tcPr>
          <w:p w14:paraId="4A9B6378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Переносные радиостанции </w:t>
            </w:r>
          </w:p>
        </w:tc>
        <w:tc>
          <w:tcPr>
            <w:tcW w:w="2268" w:type="dxa"/>
          </w:tcPr>
          <w:p w14:paraId="4643DDD1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34A171FE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2</w:t>
            </w:r>
          </w:p>
        </w:tc>
      </w:tr>
      <w:tr w:rsidR="00B42B55" w:rsidRPr="009B5FDF" w14:paraId="0E50A97E" w14:textId="77777777" w:rsidTr="00D53723">
        <w:tc>
          <w:tcPr>
            <w:tcW w:w="851" w:type="dxa"/>
          </w:tcPr>
          <w:p w14:paraId="5DDCA0CF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74120BEC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Палатка</w:t>
            </w:r>
          </w:p>
        </w:tc>
        <w:tc>
          <w:tcPr>
            <w:tcW w:w="2268" w:type="dxa"/>
          </w:tcPr>
          <w:p w14:paraId="73605E0F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vAlign w:val="center"/>
          </w:tcPr>
          <w:p w14:paraId="53055312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1A00C228" w14:textId="77777777" w:rsidTr="00D53723">
        <w:tc>
          <w:tcPr>
            <w:tcW w:w="851" w:type="dxa"/>
          </w:tcPr>
          <w:p w14:paraId="4782F2FB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05B06778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Фотоаппарат </w:t>
            </w:r>
          </w:p>
        </w:tc>
        <w:tc>
          <w:tcPr>
            <w:tcW w:w="2268" w:type="dxa"/>
          </w:tcPr>
          <w:p w14:paraId="5B7E29BA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1213BB2F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7822EBAE" w14:textId="77777777" w:rsidTr="00D53723">
        <w:tc>
          <w:tcPr>
            <w:tcW w:w="851" w:type="dxa"/>
          </w:tcPr>
          <w:p w14:paraId="2A254855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7354A983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rPr>
                <w:lang w:val="en-US"/>
              </w:rPr>
              <w:t>GPS</w:t>
            </w:r>
            <w:r w:rsidRPr="002C5F34">
              <w:t xml:space="preserve"> </w:t>
            </w:r>
            <w:r w:rsidRPr="00B94633">
              <w:t xml:space="preserve">(или аналогичный) </w:t>
            </w:r>
            <w:r w:rsidRPr="002C5F34">
              <w:t>трекер портативный или автомобильный</w:t>
            </w:r>
          </w:p>
        </w:tc>
        <w:tc>
          <w:tcPr>
            <w:tcW w:w="2268" w:type="dxa"/>
          </w:tcPr>
          <w:p w14:paraId="11F7EF1E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6F9D145B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</w:tbl>
    <w:p w14:paraId="6EB85F87" w14:textId="77777777" w:rsidR="00B42B55" w:rsidRPr="00B306C6" w:rsidRDefault="00B42B55" w:rsidP="00B42B55">
      <w:pPr>
        <w:widowControl w:val="0"/>
        <w:suppressAutoHyphens/>
        <w:autoSpaceDE w:val="0"/>
        <w:autoSpaceDN w:val="0"/>
        <w:adjustRightInd w:val="0"/>
        <w:ind w:left="709"/>
        <w:jc w:val="both"/>
        <w:rPr>
          <w:b/>
        </w:rPr>
      </w:pPr>
    </w:p>
    <w:p w14:paraId="3235BED9" w14:textId="77777777" w:rsidR="00B42B55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С</w:t>
      </w:r>
      <w:r w:rsidRPr="008C570B">
        <w:t xml:space="preserve">редства механизации должны быть укомплектованы в соответствии с нормами и </w:t>
      </w:r>
      <w:r>
        <w:t xml:space="preserve">желательно их </w:t>
      </w:r>
      <w:r w:rsidRPr="008C570B">
        <w:t>размещен</w:t>
      </w:r>
      <w:r>
        <w:t>ие</w:t>
      </w:r>
      <w:r w:rsidRPr="008C570B">
        <w:t xml:space="preserve"> на ремонтно-производственных базах (РПБ) предприятий и их подразделений на территории </w:t>
      </w:r>
      <w:r>
        <w:t>Мурманской области</w:t>
      </w:r>
      <w:r w:rsidRPr="008C570B">
        <w:t>.</w:t>
      </w:r>
    </w:p>
    <w:p w14:paraId="52E74799" w14:textId="77777777" w:rsidR="00B42B55" w:rsidRPr="00F943A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П</w:t>
      </w:r>
      <w:r w:rsidRPr="00E007FE">
        <w:t>ерсонал должен быть обучен и аттестован по охране труда, пожарной безопасности и промышленной безопасности энергообъектов</w:t>
      </w:r>
      <w:r>
        <w:t xml:space="preserve">, по охране труда на высоте </w:t>
      </w:r>
      <w:r w:rsidRPr="00E007FE">
        <w:t>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>
        <w:t xml:space="preserve">ектов), </w:t>
      </w:r>
      <w:r w:rsidRPr="00E007FE">
        <w:t>в том числе и на работы на ЛЭП и ОРУ.</w:t>
      </w:r>
      <w:r>
        <w:t xml:space="preserve"> </w:t>
      </w:r>
    </w:p>
    <w:p w14:paraId="0DB29E57" w14:textId="1AFE45CC" w:rsidR="00B42B55" w:rsidRPr="00F943AA" w:rsidRDefault="00FC7B4A" w:rsidP="00FC7B4A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b/>
        </w:rPr>
      </w:pPr>
      <w:r>
        <w:t xml:space="preserve">3.2.2.8.1. </w:t>
      </w:r>
      <w:r w:rsidR="00B42B55">
        <w:t>О</w:t>
      </w:r>
      <w:r w:rsidR="00B42B55" w:rsidRPr="00784179">
        <w:t xml:space="preserve">бязательное наличие у работников </w:t>
      </w:r>
      <w:r w:rsidR="00B42B55">
        <w:t>Исполнителя индивидуальных спасательных устройств для работы на высоте согласно Правила по охране труда при работе на высоте.</w:t>
      </w:r>
    </w:p>
    <w:p w14:paraId="18711659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007FE">
        <w:t>ИТР должны иметь опыт работы не менее 3-х лет, право выдачи нарядов, распоряжений, быть производителем работ, руководителем работ по наряду.</w:t>
      </w:r>
    </w:p>
    <w:p w14:paraId="45730449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Д</w:t>
      </w:r>
      <w:r w:rsidRPr="00E007FE">
        <w:t>осконально знать технологию и особенности работ.</w:t>
      </w:r>
    </w:p>
    <w:p w14:paraId="687847F2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14:paraId="696D108A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Pr="00E007FE">
        <w:t>амостоятельно выполнять транспортное обеспечение работ: перевозку необходимых материалов (в том числе со складов Заказчика) на объекты работ; вывоз мусора, образовавшегося в ходе выполнения работ, на площадки временного хранения.</w:t>
      </w:r>
    </w:p>
    <w:p w14:paraId="1820611E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Pr="00E007FE"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т.п.).</w:t>
      </w:r>
    </w:p>
    <w:p w14:paraId="2D3A6D5A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>беспечить в составе персонала наличие стропальщиков и лиц, ответственных за безопасное производство работ кранами</w:t>
      </w:r>
      <w:r>
        <w:t>.</w:t>
      </w:r>
    </w:p>
    <w:p w14:paraId="3581EB0A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 xml:space="preserve">рганизовать своевременное оформление и ведение ремонтной, исполнительной </w:t>
      </w:r>
      <w:r>
        <w:t xml:space="preserve">и </w:t>
      </w:r>
      <w:r w:rsidRPr="00E007FE">
        <w:t xml:space="preserve">др. документации, составление ППР </w:t>
      </w:r>
      <w:r>
        <w:t>(</w:t>
      </w:r>
      <w:r w:rsidRPr="00E007FE">
        <w:t>при необходимости</w:t>
      </w:r>
      <w:r>
        <w:t>)</w:t>
      </w:r>
      <w:r w:rsidRPr="00E007FE">
        <w:t>, актов на скрытые работы.</w:t>
      </w:r>
    </w:p>
    <w:p w14:paraId="5422B433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>беспечить выполнение работ в соответствии с согласованным графиком работ</w:t>
      </w:r>
      <w:r>
        <w:t>.</w:t>
      </w:r>
    </w:p>
    <w:p w14:paraId="5267F300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Н</w:t>
      </w:r>
      <w:r w:rsidRPr="00E007FE">
        <w:t>аличие круглосуточной диспетчерской службы для приема аварийной информации и оперативной подачи заявок на аварийно – восстановительные работы на ВОЛС.</w:t>
      </w:r>
    </w:p>
    <w:p w14:paraId="78E2251B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Н</w:t>
      </w:r>
      <w:r w:rsidRPr="00E007FE">
        <w:t>аличие необходимого запаса ВОК, оптических муфт и расходных материалов.</w:t>
      </w:r>
    </w:p>
    <w:p w14:paraId="16B68269" w14:textId="77777777" w:rsidR="00B42B55" w:rsidRPr="002C3097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lastRenderedPageBreak/>
        <w:t>О</w:t>
      </w:r>
      <w:r w:rsidRPr="00784179">
        <w:t xml:space="preserve">бязательное наличие у работников </w:t>
      </w:r>
      <w:r>
        <w:t>Исполнителя</w:t>
      </w:r>
      <w:r w:rsidRPr="00784179">
        <w:t xml:space="preserve"> однотипной спецодежды с названием и логотипом организации </w:t>
      </w:r>
      <w:r>
        <w:t>–</w:t>
      </w:r>
      <w:r w:rsidRPr="00784179">
        <w:t xml:space="preserve"> </w:t>
      </w:r>
      <w:r>
        <w:t>Исполнителя при работах на объектах ОАО «ТГК-1».</w:t>
      </w:r>
    </w:p>
    <w:p w14:paraId="72B5A486" w14:textId="77777777" w:rsidR="00B42B55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Работники Исполнителя должны быть ознакомлены с Экологической политикой    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14:paraId="3D75933A" w14:textId="77777777" w:rsidR="00B42B55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Исполнитель несет ответственность за соблюдение требований природоохранного законодательства Российской Федерации.</w:t>
      </w:r>
    </w:p>
    <w:p w14:paraId="1FA1C395" w14:textId="77777777" w:rsidR="005A3959" w:rsidRPr="00CB3F8A" w:rsidRDefault="005A3959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851" w:firstLine="851"/>
      </w:pPr>
    </w:p>
    <w:p w14:paraId="6A596C8C" w14:textId="2C412E6F" w:rsidR="003A21AF" w:rsidRDefault="005C1D37" w:rsidP="0010138F">
      <w:pPr>
        <w:suppressAutoHyphens/>
        <w:rPr>
          <w:b/>
        </w:rPr>
      </w:pPr>
      <w:r>
        <w:rPr>
          <w:b/>
          <w:bCs/>
        </w:rPr>
        <w:t>3.2</w:t>
      </w:r>
      <w:r w:rsidR="0010138F">
        <w:rPr>
          <w:b/>
          <w:bCs/>
        </w:rPr>
        <w:t xml:space="preserve">.3. </w:t>
      </w:r>
      <w:r w:rsidR="0010138F" w:rsidRPr="004C5180">
        <w:rPr>
          <w:b/>
          <w:bCs/>
        </w:rPr>
        <w:t>Требования к Исполнителю при привлечении Соисполнителей</w:t>
      </w:r>
      <w:r w:rsidR="0010138F" w:rsidRPr="004C5180">
        <w:rPr>
          <w:b/>
        </w:rPr>
        <w:t>:</w:t>
      </w:r>
    </w:p>
    <w:p w14:paraId="268CD09D" w14:textId="77777777" w:rsidR="00DC2613" w:rsidRPr="00BC4895" w:rsidRDefault="00DC2613" w:rsidP="0010138F">
      <w:pPr>
        <w:suppressAutoHyphens/>
        <w:rPr>
          <w:b/>
        </w:rPr>
      </w:pPr>
    </w:p>
    <w:p w14:paraId="03A622FC" w14:textId="77777777" w:rsidR="006630D2" w:rsidRDefault="00374949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6630D2">
        <w:t>Исполнитель обязан включить в свою заявку на участие в конкурентной процедуре подробные сведения обо всех соисполнителях, которых</w:t>
      </w:r>
      <w:r>
        <w:t xml:space="preserve"> он предполагает привлечь для выполнения работ. </w:t>
      </w:r>
      <w:r w:rsidR="00806F42">
        <w:t xml:space="preserve">Исполнитель </w:t>
      </w:r>
      <w:r>
        <w:t xml:space="preserve">обязан прикладывать к своей заявке письменное согласие </w:t>
      </w:r>
      <w:r w:rsidR="00806F42">
        <w:t>соисполнителей</w:t>
      </w:r>
      <w:r>
        <w:t xml:space="preserve"> на выполнение планируемых ими работ.</w:t>
      </w:r>
    </w:p>
    <w:p w14:paraId="1798D525" w14:textId="77777777" w:rsidR="006630D2" w:rsidRDefault="00806F42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Исполнитель </w:t>
      </w:r>
      <w:r w:rsidR="00374949">
        <w:t xml:space="preserve">должен обеспечить соответствие любого предложенного </w:t>
      </w:r>
      <w:r>
        <w:t xml:space="preserve">соисполнителя </w:t>
      </w:r>
      <w:r w:rsidR="00374949">
        <w:t xml:space="preserve">требованиям Организатора конкурентной процедуры, изложенным в закупочной документации, причём </w:t>
      </w:r>
      <w:r>
        <w:t xml:space="preserve">соисполнитель </w:t>
      </w:r>
      <w:r w:rsidR="00374949">
        <w:t xml:space="preserve">должен прикладывать такой же пакет документов, как и </w:t>
      </w:r>
      <w:r>
        <w:t>исполнитель</w:t>
      </w:r>
      <w:r w:rsidR="00374949">
        <w:t>.</w:t>
      </w:r>
    </w:p>
    <w:p w14:paraId="5D35BDBD" w14:textId="77777777" w:rsidR="006630D2" w:rsidRDefault="00374949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Заказчик оставляет за собой право отклонить любого из предложенных </w:t>
      </w:r>
      <w:r w:rsidR="00806F42">
        <w:t>соисполнителей</w:t>
      </w:r>
      <w:r>
        <w:t>.</w:t>
      </w:r>
    </w:p>
    <w:p w14:paraId="71BCD892" w14:textId="77777777" w:rsidR="006630D2" w:rsidRDefault="00806F42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Исполнитель</w:t>
      </w:r>
      <w:r w:rsidR="00374949">
        <w:t xml:space="preserve"> обязан координировать работу всех </w:t>
      </w:r>
      <w:r>
        <w:t>соисполнителей</w:t>
      </w:r>
      <w:r w:rsidR="00374949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74CD3BDE" w14:textId="77777777" w:rsidR="006630D2" w:rsidRDefault="00806F42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Исполнитель </w:t>
      </w:r>
      <w:r w:rsidR="00374949">
        <w:t xml:space="preserve">обязан обеспечить своевременное устранение </w:t>
      </w:r>
      <w:r>
        <w:t xml:space="preserve">соисполнителями </w:t>
      </w:r>
      <w:r w:rsidR="00374949">
        <w:t>недостатков и дефектов, выявленных при приемке работ и в период гарантийной эксплуатации объекта.</w:t>
      </w:r>
    </w:p>
    <w:p w14:paraId="007EA3F8" w14:textId="77777777" w:rsidR="00374949" w:rsidRPr="006630D2" w:rsidRDefault="00374949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 w:rsidRPr="006630D2">
        <w:t xml:space="preserve">При планирующемся привлечении для выполнения работ нескольких </w:t>
      </w:r>
      <w:r w:rsidR="00806F42">
        <w:t>соисполнителей</w:t>
      </w:r>
      <w:r w:rsidR="00806F42" w:rsidRPr="006630D2">
        <w:t xml:space="preserve"> </w:t>
      </w:r>
      <w:r w:rsidRPr="006630D2">
        <w:t xml:space="preserve">(поставщиков), </w:t>
      </w:r>
      <w:r w:rsidR="00806F42">
        <w:t>исполнитель</w:t>
      </w:r>
      <w:r w:rsidRPr="006630D2"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14:paraId="15651F5D" w14:textId="77777777" w:rsidR="003A21AF" w:rsidRPr="003A21AF" w:rsidRDefault="003A21AF" w:rsidP="003A21AF">
      <w:pPr>
        <w:suppressAutoHyphens/>
        <w:ind w:left="2337"/>
        <w:jc w:val="both"/>
      </w:pPr>
    </w:p>
    <w:bookmarkEnd w:id="1"/>
    <w:bookmarkEnd w:id="2"/>
    <w:bookmarkEnd w:id="3"/>
    <w:bookmarkEnd w:id="4"/>
    <w:bookmarkEnd w:id="5"/>
    <w:p w14:paraId="60CCC32D" w14:textId="44C8F081" w:rsidR="003A21AF" w:rsidRPr="002E6564" w:rsidRDefault="001640C6" w:rsidP="001640C6">
      <w:pPr>
        <w:suppressAutoHyphens/>
        <w:jc w:val="both"/>
      </w:pPr>
      <w:r>
        <w:rPr>
          <w:b/>
        </w:rPr>
        <w:t xml:space="preserve">4.  </w:t>
      </w:r>
      <w:r w:rsidRPr="009B5FDF">
        <w:rPr>
          <w:b/>
        </w:rPr>
        <w:t>Оборудование, запасные части и материалы:</w:t>
      </w:r>
    </w:p>
    <w:p w14:paraId="5814A6F9" w14:textId="552FFABA" w:rsidR="00B47E8A" w:rsidRDefault="001640C6" w:rsidP="001640C6">
      <w:pPr>
        <w:tabs>
          <w:tab w:val="left" w:pos="2565"/>
        </w:tabs>
        <w:suppressAutoHyphens/>
        <w:ind w:left="709"/>
        <w:jc w:val="both"/>
      </w:pPr>
      <w:r>
        <w:tab/>
      </w:r>
    </w:p>
    <w:p w14:paraId="070D8D1E" w14:textId="28CC8AB8" w:rsidR="000D31E8" w:rsidRDefault="001640C6" w:rsidP="001640C6">
      <w:pPr>
        <w:suppressAutoHyphens/>
        <w:jc w:val="both"/>
      </w:pPr>
      <w:r>
        <w:t xml:space="preserve">4.1. </w:t>
      </w:r>
      <w:r w:rsidR="000D31E8" w:rsidRPr="009B5FDF">
        <w:t xml:space="preserve">Оборудование, запасные части и материалы,  а так же необходимый запас ВОК, оптические муфты и расходные материалы поставляются </w:t>
      </w:r>
      <w:r w:rsidR="000D31E8">
        <w:t>Исполнителе</w:t>
      </w:r>
      <w:r w:rsidR="000D31E8" w:rsidRPr="009B5FDF">
        <w:t>м.</w:t>
      </w:r>
    </w:p>
    <w:p w14:paraId="2DEB68E7" w14:textId="49F27043" w:rsidR="000D31E8" w:rsidRDefault="001640C6" w:rsidP="001640C6">
      <w:pPr>
        <w:suppressAutoHyphens/>
        <w:jc w:val="both"/>
      </w:pPr>
      <w:r>
        <w:t xml:space="preserve">4.2. </w:t>
      </w:r>
      <w:r w:rsidR="000D31E8">
        <w:t>Оборудование, з</w:t>
      </w:r>
      <w:r w:rsidR="000D31E8" w:rsidRPr="007E4556">
        <w:t>апасные части и материалы</w:t>
      </w:r>
      <w:r w:rsidR="000D31E8">
        <w:t xml:space="preserve">, </w:t>
      </w:r>
      <w:r w:rsidR="000D31E8" w:rsidRPr="007E4556">
        <w:t>поставляе</w:t>
      </w:r>
      <w:r w:rsidR="000D31E8">
        <w:t>мые</w:t>
      </w:r>
      <w:r w:rsidR="000D31E8" w:rsidRPr="007E4556">
        <w:t xml:space="preserve"> Заказчик</w:t>
      </w:r>
      <w:r w:rsidR="000D31E8">
        <w:t>ом</w:t>
      </w:r>
      <w:r w:rsidR="000D31E8" w:rsidRPr="007E4556">
        <w:t>:</w:t>
      </w:r>
      <w:r w:rsidR="000D31E8">
        <w:t xml:space="preserve"> отсутствуют.</w:t>
      </w:r>
    </w:p>
    <w:p w14:paraId="3B2437D1" w14:textId="74C995C0" w:rsidR="000D31E8" w:rsidRDefault="001640C6" w:rsidP="001640C6">
      <w:pPr>
        <w:suppressAutoHyphens/>
        <w:jc w:val="both"/>
      </w:pPr>
      <w:r>
        <w:t xml:space="preserve">4.3. </w:t>
      </w:r>
      <w:r w:rsidR="000D31E8" w:rsidRPr="005537B5">
        <w:t xml:space="preserve">Перечни </w:t>
      </w:r>
      <w:r w:rsidR="000D31E8">
        <w:t xml:space="preserve">оборудования, </w:t>
      </w:r>
      <w:r w:rsidR="000D31E8" w:rsidRPr="005537B5">
        <w:t>запасных частей и материалов уточняются в соответствии со сметой к договору и уточненной ведомости согласно СО 34.04.181-2003, в пределах стоимости оферты</w:t>
      </w:r>
      <w:r w:rsidR="000D31E8">
        <w:t>.</w:t>
      </w:r>
    </w:p>
    <w:p w14:paraId="777E14DB" w14:textId="77777777" w:rsidR="006426F5" w:rsidRDefault="006426F5" w:rsidP="003A21AF">
      <w:pPr>
        <w:suppressAutoHyphens/>
        <w:ind w:left="2337"/>
        <w:jc w:val="both"/>
        <w:rPr>
          <w:b/>
        </w:rPr>
      </w:pPr>
    </w:p>
    <w:p w14:paraId="6BBF5A81" w14:textId="44E5A27A" w:rsidR="001640C6" w:rsidRPr="003A21AF" w:rsidRDefault="001640C6" w:rsidP="001640C6">
      <w:pPr>
        <w:suppressAutoHyphens/>
        <w:jc w:val="both"/>
        <w:rPr>
          <w:b/>
        </w:rPr>
      </w:pPr>
      <w:r>
        <w:rPr>
          <w:b/>
        </w:rPr>
        <w:t>5.  Контроль и приемка выполненных работ.</w:t>
      </w:r>
    </w:p>
    <w:p w14:paraId="16FED4F9" w14:textId="77777777" w:rsidR="003A21AF" w:rsidRPr="00715BDE" w:rsidRDefault="003A21AF" w:rsidP="003A21AF">
      <w:pPr>
        <w:suppressAutoHyphens/>
        <w:ind w:left="1287"/>
        <w:jc w:val="both"/>
        <w:rPr>
          <w:b/>
        </w:rPr>
      </w:pPr>
    </w:p>
    <w:p w14:paraId="493D1CD6" w14:textId="7482D7AA" w:rsidR="003A21AF" w:rsidRDefault="001640C6" w:rsidP="001640C6">
      <w:pPr>
        <w:jc w:val="both"/>
      </w:pPr>
      <w:r>
        <w:t xml:space="preserve">5.1. </w:t>
      </w:r>
      <w:r w:rsidR="003A21AF" w:rsidRPr="00E007FE">
        <w:t>Руководители работ, участвующие в техническом обслуживании, совместно с представителями ОАО «ТГК-1» филиала «К</w:t>
      </w:r>
      <w:r w:rsidR="007E5717">
        <w:t>о</w:t>
      </w:r>
      <w:r w:rsidR="003A21AF" w:rsidRPr="00E007FE">
        <w:t>льский», проводят совместный контроль качества выполняемых работ по техническому обслуживанию ВОЛС, контролируют ход выполнения работ; проверяют соблюдение технологической дисциплины; норм и правил по техническому обслуживанию (эксплуатации) ВОЛС; планов и графиков выполнения работ.</w:t>
      </w:r>
    </w:p>
    <w:p w14:paraId="4888296A" w14:textId="5A988AC5" w:rsidR="00FB06CC" w:rsidRDefault="001640C6" w:rsidP="001640C6">
      <w:pPr>
        <w:jc w:val="both"/>
      </w:pPr>
      <w:r>
        <w:t xml:space="preserve">5.2. </w:t>
      </w:r>
      <w:r w:rsidR="00FB06CC" w:rsidRPr="00E007FE">
        <w:t>Приемка выполненных работ после технического обслуживания и оценка качества осуществляется в соответствии с требованиями действующей нормативно-технической документацией</w:t>
      </w:r>
      <w:r w:rsidR="00FB06CC">
        <w:t>.</w:t>
      </w:r>
    </w:p>
    <w:p w14:paraId="2AA9A206" w14:textId="291084B4" w:rsidR="00FB06CC" w:rsidRPr="00E007FE" w:rsidRDefault="001640C6" w:rsidP="001640C6">
      <w:pPr>
        <w:jc w:val="both"/>
      </w:pPr>
      <w:r>
        <w:t xml:space="preserve">5.3. </w:t>
      </w:r>
      <w:r w:rsidR="00FB06CC" w:rsidRPr="00E007FE">
        <w:t xml:space="preserve">Приемка восстановленных ВОЛС и оценка качества осуществляется в соответствии с </w:t>
      </w:r>
      <w:r w:rsidR="00FB06CC">
        <w:t>главой 4.4 РД 153-34</w:t>
      </w:r>
      <w:r w:rsidR="00FB06CC" w:rsidRPr="00E007FE">
        <w:t>.</w:t>
      </w:r>
      <w:r w:rsidR="00FB06CC">
        <w:t>0-48.518-98.</w:t>
      </w:r>
    </w:p>
    <w:p w14:paraId="48B983D7" w14:textId="77777777" w:rsidR="00DD118F" w:rsidRDefault="00DD118F" w:rsidP="003A21AF">
      <w:pPr>
        <w:ind w:firstLine="567"/>
        <w:jc w:val="both"/>
      </w:pPr>
    </w:p>
    <w:p w14:paraId="1181A2CE" w14:textId="3896E981" w:rsidR="000C2FB2" w:rsidRDefault="001640C6" w:rsidP="001640C6">
      <w:pPr>
        <w:pStyle w:val="25"/>
        <w:tabs>
          <w:tab w:val="left" w:pos="708"/>
        </w:tabs>
        <w:spacing w:before="0" w:after="0"/>
        <w:ind w:left="0" w:firstLine="0"/>
        <w:rPr>
          <w:sz w:val="24"/>
        </w:rPr>
      </w:pPr>
      <w:r>
        <w:rPr>
          <w:sz w:val="24"/>
        </w:rPr>
        <w:lastRenderedPageBreak/>
        <w:t xml:space="preserve">6. </w:t>
      </w:r>
      <w:r w:rsidR="000C2FB2">
        <w:rPr>
          <w:sz w:val="24"/>
        </w:rPr>
        <w:t>Требования к сроку действия Заявки.</w:t>
      </w:r>
    </w:p>
    <w:p w14:paraId="354F868A" w14:textId="77777777" w:rsidR="006A79FD" w:rsidRDefault="006A79FD" w:rsidP="000C2FB2">
      <w:pPr>
        <w:pStyle w:val="25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14:paraId="46E91D78" w14:textId="77777777" w:rsidR="000C2FB2" w:rsidRDefault="000C2FB2" w:rsidP="00AC52DF">
      <w:pPr>
        <w:pStyle w:val="af7"/>
        <w:tabs>
          <w:tab w:val="num" w:pos="0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Заявка действительна в течение срока, указанного Участником в письме о подаче оферты. В любом случае этот срок не должен быть менее 60 календарных дней со дня, следующего за днем окончания приема Заявок. Указание меньшего срока может быть основанием для отклонения Заявки.</w:t>
      </w:r>
    </w:p>
    <w:p w14:paraId="781C6D6A" w14:textId="77777777" w:rsidR="00FA7448" w:rsidRDefault="00FA7448" w:rsidP="000C2FB2">
      <w:pPr>
        <w:pStyle w:val="af7"/>
        <w:tabs>
          <w:tab w:val="num" w:pos="0"/>
        </w:tabs>
        <w:spacing w:line="240" w:lineRule="auto"/>
        <w:ind w:left="0" w:firstLine="426"/>
        <w:rPr>
          <w:sz w:val="24"/>
        </w:rPr>
      </w:pPr>
    </w:p>
    <w:p w14:paraId="5CA65F4F" w14:textId="77777777" w:rsidR="006A79FD" w:rsidRDefault="006A79FD" w:rsidP="000C2FB2">
      <w:pPr>
        <w:pStyle w:val="af7"/>
        <w:tabs>
          <w:tab w:val="num" w:pos="0"/>
        </w:tabs>
        <w:spacing w:line="240" w:lineRule="auto"/>
        <w:ind w:left="0" w:firstLine="426"/>
        <w:rPr>
          <w:sz w:val="24"/>
        </w:rPr>
      </w:pPr>
    </w:p>
    <w:p w14:paraId="75A33422" w14:textId="77777777" w:rsidR="004156A6" w:rsidRDefault="004156A6" w:rsidP="000C2FB2">
      <w:pPr>
        <w:pStyle w:val="af7"/>
        <w:tabs>
          <w:tab w:val="num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Приложение к ТЗ:</w:t>
      </w:r>
    </w:p>
    <w:p w14:paraId="111405C6" w14:textId="77777777" w:rsidR="00301289" w:rsidRDefault="00682651" w:rsidP="00301289">
      <w:pPr>
        <w:pStyle w:val="af7"/>
        <w:numPr>
          <w:ilvl w:val="0"/>
          <w:numId w:val="4"/>
        </w:numPr>
        <w:tabs>
          <w:tab w:val="num" w:pos="426"/>
        </w:tabs>
        <w:spacing w:line="240" w:lineRule="auto"/>
        <w:ind w:left="426" w:hanging="284"/>
        <w:rPr>
          <w:sz w:val="24"/>
        </w:rPr>
      </w:pPr>
      <w:r w:rsidRPr="00301289">
        <w:rPr>
          <w:sz w:val="24"/>
        </w:rPr>
        <w:t>Список обслуживаемых объектов</w:t>
      </w:r>
      <w:r w:rsidR="001D7924" w:rsidRPr="00301289">
        <w:rPr>
          <w:sz w:val="24"/>
        </w:rPr>
        <w:t>.</w:t>
      </w:r>
    </w:p>
    <w:p w14:paraId="482E3580" w14:textId="77777777" w:rsidR="00301289" w:rsidRPr="006E0F86" w:rsidRDefault="00301289" w:rsidP="00301289">
      <w:pPr>
        <w:pStyle w:val="af7"/>
        <w:numPr>
          <w:ilvl w:val="0"/>
          <w:numId w:val="4"/>
        </w:numPr>
        <w:tabs>
          <w:tab w:val="num" w:pos="426"/>
        </w:tabs>
        <w:spacing w:line="240" w:lineRule="auto"/>
        <w:ind w:left="426" w:hanging="284"/>
        <w:rPr>
          <w:sz w:val="24"/>
        </w:rPr>
      </w:pPr>
      <w:r w:rsidRPr="00301289">
        <w:rPr>
          <w:sz w:val="24"/>
          <w:szCs w:val="24"/>
        </w:rPr>
        <w:t>Соглашение о конфиденциальности с российским</w:t>
      </w:r>
      <w:r w:rsidRPr="00301289">
        <w:t xml:space="preserve"> </w:t>
      </w:r>
      <w:r w:rsidRPr="00301289">
        <w:rPr>
          <w:sz w:val="24"/>
          <w:szCs w:val="24"/>
        </w:rPr>
        <w:t>контрагентом – юридическим лицом.</w:t>
      </w:r>
    </w:p>
    <w:p w14:paraId="5D798266" w14:textId="77777777" w:rsidR="006E0F86" w:rsidRPr="00301289" w:rsidRDefault="006E0F86" w:rsidP="006E0F86">
      <w:pPr>
        <w:pStyle w:val="af7"/>
        <w:tabs>
          <w:tab w:val="clear" w:pos="1134"/>
        </w:tabs>
        <w:spacing w:line="240" w:lineRule="auto"/>
        <w:ind w:left="426" w:firstLine="0"/>
        <w:rPr>
          <w:sz w:val="24"/>
        </w:rPr>
      </w:pPr>
    </w:p>
    <w:p w14:paraId="4BE6807C" w14:textId="77777777" w:rsidR="001B1C17" w:rsidRPr="003252CA" w:rsidRDefault="001B1C17" w:rsidP="007367C8">
      <w:pPr>
        <w:suppressAutoHyphens/>
        <w:jc w:val="right"/>
        <w:rPr>
          <w:b/>
          <w:bCs/>
          <w:sz w:val="22"/>
          <w:szCs w:val="22"/>
        </w:rPr>
      </w:pPr>
    </w:p>
    <w:sectPr w:rsidR="001B1C17" w:rsidRPr="003252CA" w:rsidSect="006E0F86">
      <w:pgSz w:w="11909" w:h="16834"/>
      <w:pgMar w:top="1134" w:right="805" w:bottom="851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FFED0" w14:textId="77777777" w:rsidR="00C266F5" w:rsidRDefault="00C266F5">
      <w:r>
        <w:separator/>
      </w:r>
    </w:p>
  </w:endnote>
  <w:endnote w:type="continuationSeparator" w:id="0">
    <w:p w14:paraId="79D8B803" w14:textId="77777777" w:rsidR="00C266F5" w:rsidRDefault="00C2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CE28C" w14:textId="77777777" w:rsidR="00C266F5" w:rsidRDefault="00C266F5">
      <w:r>
        <w:separator/>
      </w:r>
    </w:p>
  </w:footnote>
  <w:footnote w:type="continuationSeparator" w:id="0">
    <w:p w14:paraId="65D78694" w14:textId="77777777" w:rsidR="00C266F5" w:rsidRDefault="00C26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65B9"/>
    <w:multiLevelType w:val="multilevel"/>
    <w:tmpl w:val="0616E88E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lvlText w:val="3.2.1.%2."/>
      <w:lvlJc w:val="left"/>
      <w:pPr>
        <w:ind w:left="2261" w:hanging="1410"/>
      </w:pPr>
      <w:rPr>
        <w:rFonts w:hint="default"/>
        <w:b w:val="0"/>
        <w:i w:val="0"/>
      </w:rPr>
    </w:lvl>
    <w:lvl w:ilvl="2">
      <w:start w:val="1"/>
      <w:numFmt w:val="decimal"/>
      <w:lvlText w:val="3.1.%3."/>
      <w:lvlJc w:val="left"/>
      <w:pPr>
        <w:ind w:left="2337" w:hanging="141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lvlText w:val="3.2.1.6.%5."/>
      <w:lvlJc w:val="left"/>
      <w:pPr>
        <w:ind w:left="2337" w:hanging="141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A3A748F"/>
    <w:multiLevelType w:val="hybridMultilevel"/>
    <w:tmpl w:val="020E4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E2AE2"/>
    <w:multiLevelType w:val="hybridMultilevel"/>
    <w:tmpl w:val="B5DA0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27E5B"/>
    <w:multiLevelType w:val="hybridMultilevel"/>
    <w:tmpl w:val="020E4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470EF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87A2F"/>
    <w:multiLevelType w:val="hybridMultilevel"/>
    <w:tmpl w:val="192E4260"/>
    <w:lvl w:ilvl="0" w:tplc="FAA67926">
      <w:start w:val="1"/>
      <w:numFmt w:val="decimal"/>
      <w:lvlText w:val="3.2.2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096EE7"/>
    <w:multiLevelType w:val="hybridMultilevel"/>
    <w:tmpl w:val="1A12AAE2"/>
    <w:lvl w:ilvl="0" w:tplc="FCAE61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C93C2E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665C75"/>
    <w:multiLevelType w:val="hybridMultilevel"/>
    <w:tmpl w:val="1A12AAE2"/>
    <w:lvl w:ilvl="0" w:tplc="FCAE61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3715E12"/>
    <w:multiLevelType w:val="hybridMultilevel"/>
    <w:tmpl w:val="2BCA606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F5A45"/>
    <w:multiLevelType w:val="hybridMultilevel"/>
    <w:tmpl w:val="48FC57F8"/>
    <w:lvl w:ilvl="0" w:tplc="35FEBCAA">
      <w:start w:val="1"/>
      <w:numFmt w:val="decimal"/>
      <w:lvlText w:val="3.2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0768B"/>
    <w:multiLevelType w:val="multilevel"/>
    <w:tmpl w:val="04767B74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lvlText w:val="3.2.3.%2."/>
      <w:lvlJc w:val="left"/>
      <w:pPr>
        <w:ind w:left="2261" w:hanging="1410"/>
      </w:pPr>
      <w:rPr>
        <w:rFonts w:hint="default"/>
        <w:b/>
        <w:i w:val="0"/>
      </w:rPr>
    </w:lvl>
    <w:lvl w:ilvl="2">
      <w:start w:val="1"/>
      <w:numFmt w:val="decimal"/>
      <w:lvlText w:val="3.1.%3."/>
      <w:lvlJc w:val="left"/>
      <w:pPr>
        <w:ind w:left="2337" w:hanging="141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5F0F7D5B"/>
    <w:multiLevelType w:val="hybridMultilevel"/>
    <w:tmpl w:val="BCAC9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201C4"/>
    <w:multiLevelType w:val="multilevel"/>
    <w:tmpl w:val="7C14995A"/>
    <w:name w:val="WW8Num42"/>
    <w:lvl w:ilvl="0">
      <w:start w:val="3"/>
      <w:numFmt w:val="decimal"/>
      <w:suff w:val="space"/>
      <w:lvlText w:val="%1."/>
      <w:lvlJc w:val="left"/>
      <w:pPr>
        <w:ind w:left="1069" w:hanging="6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00"/>
        </w:tabs>
        <w:ind w:left="-40" w:firstLine="3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37" w:firstLine="28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hint="default"/>
      </w:rPr>
    </w:lvl>
  </w:abstractNum>
  <w:abstractNum w:abstractNumId="18" w15:restartNumberingAfterBreak="0">
    <w:nsid w:val="64705B73"/>
    <w:multiLevelType w:val="hybridMultilevel"/>
    <w:tmpl w:val="10F0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D494E"/>
    <w:multiLevelType w:val="multilevel"/>
    <w:tmpl w:val="4F5CF770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lvlText w:val="3.2.3.%2."/>
      <w:lvlJc w:val="left"/>
      <w:pPr>
        <w:ind w:left="2261" w:hanging="1410"/>
      </w:pPr>
      <w:rPr>
        <w:rFonts w:hint="default"/>
        <w:b w:val="0"/>
        <w:i w:val="0"/>
      </w:rPr>
    </w:lvl>
    <w:lvl w:ilvl="2">
      <w:start w:val="1"/>
      <w:numFmt w:val="decimal"/>
      <w:lvlText w:val="3.1.%3."/>
      <w:lvlJc w:val="left"/>
      <w:pPr>
        <w:ind w:left="2337" w:hanging="141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lvlText w:val="3.2.1.5.%5."/>
      <w:lvlJc w:val="left"/>
      <w:pPr>
        <w:ind w:left="2337" w:hanging="141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0" w15:restartNumberingAfterBreak="0">
    <w:nsid w:val="71A92ADB"/>
    <w:multiLevelType w:val="hybridMultilevel"/>
    <w:tmpl w:val="ACA6CF74"/>
    <w:lvl w:ilvl="0" w:tplc="D0B41CBC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C6137"/>
    <w:multiLevelType w:val="multilevel"/>
    <w:tmpl w:val="62605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7D029EE"/>
    <w:multiLevelType w:val="hybridMultilevel"/>
    <w:tmpl w:val="33E65A2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81366"/>
    <w:multiLevelType w:val="hybridMultilevel"/>
    <w:tmpl w:val="CA5A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2281E"/>
    <w:multiLevelType w:val="hybridMultilevel"/>
    <w:tmpl w:val="6C6CDE6C"/>
    <w:lvl w:ilvl="0" w:tplc="29922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0"/>
  </w:num>
  <w:num w:numId="4">
    <w:abstractNumId w:val="8"/>
  </w:num>
  <w:num w:numId="5">
    <w:abstractNumId w:val="18"/>
  </w:num>
  <w:num w:numId="6">
    <w:abstractNumId w:val="4"/>
  </w:num>
  <w:num w:numId="7">
    <w:abstractNumId w:val="9"/>
  </w:num>
  <w:num w:numId="8">
    <w:abstractNumId w:val="22"/>
  </w:num>
  <w:num w:numId="9">
    <w:abstractNumId w:val="13"/>
  </w:num>
  <w:num w:numId="10">
    <w:abstractNumId w:val="11"/>
  </w:num>
  <w:num w:numId="11">
    <w:abstractNumId w:val="6"/>
  </w:num>
  <w:num w:numId="12">
    <w:abstractNumId w:val="12"/>
  </w:num>
  <w:num w:numId="13">
    <w:abstractNumId w:val="2"/>
  </w:num>
  <w:num w:numId="14">
    <w:abstractNumId w:val="3"/>
  </w:num>
  <w:num w:numId="15">
    <w:abstractNumId w:val="23"/>
  </w:num>
  <w:num w:numId="16">
    <w:abstractNumId w:val="1"/>
  </w:num>
  <w:num w:numId="17">
    <w:abstractNumId w:val="16"/>
  </w:num>
  <w:num w:numId="18">
    <w:abstractNumId w:val="21"/>
  </w:num>
  <w:num w:numId="19">
    <w:abstractNumId w:val="24"/>
  </w:num>
  <w:num w:numId="20">
    <w:abstractNumId w:val="0"/>
  </w:num>
  <w:num w:numId="21">
    <w:abstractNumId w:val="14"/>
  </w:num>
  <w:num w:numId="22">
    <w:abstractNumId w:val="5"/>
  </w:num>
  <w:num w:numId="23">
    <w:abstractNumId w:val="19"/>
  </w:num>
  <w:num w:numId="24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6372"/>
    <w:rsid w:val="0000030C"/>
    <w:rsid w:val="00016DBC"/>
    <w:rsid w:val="00020606"/>
    <w:rsid w:val="00021014"/>
    <w:rsid w:val="00023309"/>
    <w:rsid w:val="00031C17"/>
    <w:rsid w:val="00047E04"/>
    <w:rsid w:val="0005022E"/>
    <w:rsid w:val="00074948"/>
    <w:rsid w:val="0007612F"/>
    <w:rsid w:val="00087FA4"/>
    <w:rsid w:val="0009184D"/>
    <w:rsid w:val="00094147"/>
    <w:rsid w:val="00096372"/>
    <w:rsid w:val="0009654C"/>
    <w:rsid w:val="000A1BC7"/>
    <w:rsid w:val="000A49A8"/>
    <w:rsid w:val="000B0B79"/>
    <w:rsid w:val="000C2FB2"/>
    <w:rsid w:val="000C6185"/>
    <w:rsid w:val="000C66E6"/>
    <w:rsid w:val="000C68AF"/>
    <w:rsid w:val="000D31E8"/>
    <w:rsid w:val="000F0AA4"/>
    <w:rsid w:val="000F33B0"/>
    <w:rsid w:val="0010138F"/>
    <w:rsid w:val="00103389"/>
    <w:rsid w:val="00110379"/>
    <w:rsid w:val="00115BCE"/>
    <w:rsid w:val="0013068B"/>
    <w:rsid w:val="00136A75"/>
    <w:rsid w:val="00144FA7"/>
    <w:rsid w:val="00147CB4"/>
    <w:rsid w:val="00151CD4"/>
    <w:rsid w:val="00161708"/>
    <w:rsid w:val="001640C6"/>
    <w:rsid w:val="001713EF"/>
    <w:rsid w:val="00173837"/>
    <w:rsid w:val="00176480"/>
    <w:rsid w:val="0018048E"/>
    <w:rsid w:val="00186135"/>
    <w:rsid w:val="00193215"/>
    <w:rsid w:val="001B1C17"/>
    <w:rsid w:val="001B5DF3"/>
    <w:rsid w:val="001C0A63"/>
    <w:rsid w:val="001C3B92"/>
    <w:rsid w:val="001C44DB"/>
    <w:rsid w:val="001D2D61"/>
    <w:rsid w:val="001D7924"/>
    <w:rsid w:val="001E053F"/>
    <w:rsid w:val="001E2F98"/>
    <w:rsid w:val="001E4FC3"/>
    <w:rsid w:val="001F0E40"/>
    <w:rsid w:val="001F3624"/>
    <w:rsid w:val="001F736D"/>
    <w:rsid w:val="0020351B"/>
    <w:rsid w:val="002129D8"/>
    <w:rsid w:val="002208D5"/>
    <w:rsid w:val="002272A8"/>
    <w:rsid w:val="002278AC"/>
    <w:rsid w:val="002306A2"/>
    <w:rsid w:val="00240B82"/>
    <w:rsid w:val="00250DF3"/>
    <w:rsid w:val="00253A07"/>
    <w:rsid w:val="00261B46"/>
    <w:rsid w:val="00263C4E"/>
    <w:rsid w:val="002667FD"/>
    <w:rsid w:val="00276752"/>
    <w:rsid w:val="00285B06"/>
    <w:rsid w:val="002B690E"/>
    <w:rsid w:val="002C2921"/>
    <w:rsid w:val="002C3097"/>
    <w:rsid w:val="002C5F34"/>
    <w:rsid w:val="002D1FAD"/>
    <w:rsid w:val="002E4A24"/>
    <w:rsid w:val="002E662A"/>
    <w:rsid w:val="00301289"/>
    <w:rsid w:val="00304250"/>
    <w:rsid w:val="00304EDE"/>
    <w:rsid w:val="00315D59"/>
    <w:rsid w:val="003252CA"/>
    <w:rsid w:val="0032684D"/>
    <w:rsid w:val="00330966"/>
    <w:rsid w:val="0034453C"/>
    <w:rsid w:val="00347E5A"/>
    <w:rsid w:val="00351173"/>
    <w:rsid w:val="00352C5F"/>
    <w:rsid w:val="00372874"/>
    <w:rsid w:val="00374949"/>
    <w:rsid w:val="00391A22"/>
    <w:rsid w:val="003A21AF"/>
    <w:rsid w:val="003A6ECA"/>
    <w:rsid w:val="003B23F9"/>
    <w:rsid w:val="003D27CC"/>
    <w:rsid w:val="003D4AB9"/>
    <w:rsid w:val="003E612A"/>
    <w:rsid w:val="003E6B81"/>
    <w:rsid w:val="003E7A59"/>
    <w:rsid w:val="003F7DB1"/>
    <w:rsid w:val="004103F5"/>
    <w:rsid w:val="0041390A"/>
    <w:rsid w:val="004150EF"/>
    <w:rsid w:val="004156A6"/>
    <w:rsid w:val="004172ED"/>
    <w:rsid w:val="004368DA"/>
    <w:rsid w:val="00437479"/>
    <w:rsid w:val="00441B3E"/>
    <w:rsid w:val="0045682D"/>
    <w:rsid w:val="004573CF"/>
    <w:rsid w:val="004677F4"/>
    <w:rsid w:val="00471CE0"/>
    <w:rsid w:val="004732B0"/>
    <w:rsid w:val="00476F1C"/>
    <w:rsid w:val="004875DC"/>
    <w:rsid w:val="00492E8E"/>
    <w:rsid w:val="0049588C"/>
    <w:rsid w:val="004A2A8C"/>
    <w:rsid w:val="004B5B36"/>
    <w:rsid w:val="004B640D"/>
    <w:rsid w:val="004C459A"/>
    <w:rsid w:val="004C4E39"/>
    <w:rsid w:val="004D7FDD"/>
    <w:rsid w:val="004E590C"/>
    <w:rsid w:val="004F35EA"/>
    <w:rsid w:val="004F7AC3"/>
    <w:rsid w:val="00502C7F"/>
    <w:rsid w:val="00523E2A"/>
    <w:rsid w:val="005275EC"/>
    <w:rsid w:val="00554C05"/>
    <w:rsid w:val="0055707D"/>
    <w:rsid w:val="0056635E"/>
    <w:rsid w:val="00577C71"/>
    <w:rsid w:val="00591DC0"/>
    <w:rsid w:val="005A001F"/>
    <w:rsid w:val="005A1131"/>
    <w:rsid w:val="005A3959"/>
    <w:rsid w:val="005B0528"/>
    <w:rsid w:val="005B0ED0"/>
    <w:rsid w:val="005B387A"/>
    <w:rsid w:val="005C1D37"/>
    <w:rsid w:val="005C1E10"/>
    <w:rsid w:val="005D16B2"/>
    <w:rsid w:val="005D225A"/>
    <w:rsid w:val="005F5B7F"/>
    <w:rsid w:val="006160D2"/>
    <w:rsid w:val="00641919"/>
    <w:rsid w:val="006426F5"/>
    <w:rsid w:val="006473EF"/>
    <w:rsid w:val="006540C7"/>
    <w:rsid w:val="00661B44"/>
    <w:rsid w:val="006630D2"/>
    <w:rsid w:val="00665B9A"/>
    <w:rsid w:val="00667539"/>
    <w:rsid w:val="00682651"/>
    <w:rsid w:val="00695FF1"/>
    <w:rsid w:val="006A2E75"/>
    <w:rsid w:val="006A79FD"/>
    <w:rsid w:val="006B1432"/>
    <w:rsid w:val="006B3163"/>
    <w:rsid w:val="006B6B4F"/>
    <w:rsid w:val="006C5E55"/>
    <w:rsid w:val="006D334E"/>
    <w:rsid w:val="006E02E7"/>
    <w:rsid w:val="006E0F86"/>
    <w:rsid w:val="00700620"/>
    <w:rsid w:val="00715B81"/>
    <w:rsid w:val="00715BDE"/>
    <w:rsid w:val="007166D5"/>
    <w:rsid w:val="00716F45"/>
    <w:rsid w:val="00725E1E"/>
    <w:rsid w:val="00725F7A"/>
    <w:rsid w:val="007337E5"/>
    <w:rsid w:val="007367C8"/>
    <w:rsid w:val="00751129"/>
    <w:rsid w:val="007624FE"/>
    <w:rsid w:val="0076495F"/>
    <w:rsid w:val="00767109"/>
    <w:rsid w:val="00775022"/>
    <w:rsid w:val="00784179"/>
    <w:rsid w:val="007A30E6"/>
    <w:rsid w:val="007B32D7"/>
    <w:rsid w:val="007B3868"/>
    <w:rsid w:val="007B5ED1"/>
    <w:rsid w:val="007B63C8"/>
    <w:rsid w:val="007E2493"/>
    <w:rsid w:val="007E28C3"/>
    <w:rsid w:val="007E5717"/>
    <w:rsid w:val="007E60D7"/>
    <w:rsid w:val="007E6DA0"/>
    <w:rsid w:val="007F6112"/>
    <w:rsid w:val="00800F2A"/>
    <w:rsid w:val="00806F42"/>
    <w:rsid w:val="0081190D"/>
    <w:rsid w:val="00823709"/>
    <w:rsid w:val="008270D5"/>
    <w:rsid w:val="00865682"/>
    <w:rsid w:val="00872ECB"/>
    <w:rsid w:val="008853CD"/>
    <w:rsid w:val="00890C3F"/>
    <w:rsid w:val="008B3577"/>
    <w:rsid w:val="008B3C90"/>
    <w:rsid w:val="008B46F6"/>
    <w:rsid w:val="008B74C8"/>
    <w:rsid w:val="008C24AF"/>
    <w:rsid w:val="008C5385"/>
    <w:rsid w:val="008D0F97"/>
    <w:rsid w:val="008D183E"/>
    <w:rsid w:val="008E2331"/>
    <w:rsid w:val="008E3217"/>
    <w:rsid w:val="008E3ECE"/>
    <w:rsid w:val="008E4184"/>
    <w:rsid w:val="00905B15"/>
    <w:rsid w:val="00922C39"/>
    <w:rsid w:val="009569D5"/>
    <w:rsid w:val="00956E6B"/>
    <w:rsid w:val="00961885"/>
    <w:rsid w:val="00964F07"/>
    <w:rsid w:val="0097634C"/>
    <w:rsid w:val="00985EF0"/>
    <w:rsid w:val="009B0540"/>
    <w:rsid w:val="009B0BDC"/>
    <w:rsid w:val="009B1EDC"/>
    <w:rsid w:val="009C62F9"/>
    <w:rsid w:val="009D0F11"/>
    <w:rsid w:val="009D4320"/>
    <w:rsid w:val="009D472C"/>
    <w:rsid w:val="009D6C34"/>
    <w:rsid w:val="009D6C56"/>
    <w:rsid w:val="009F4AFE"/>
    <w:rsid w:val="00A06B0B"/>
    <w:rsid w:val="00A07F82"/>
    <w:rsid w:val="00A20C55"/>
    <w:rsid w:val="00A22CF2"/>
    <w:rsid w:val="00A2659C"/>
    <w:rsid w:val="00A41CD3"/>
    <w:rsid w:val="00A50BDE"/>
    <w:rsid w:val="00A607A4"/>
    <w:rsid w:val="00A632D7"/>
    <w:rsid w:val="00A711D3"/>
    <w:rsid w:val="00A72D93"/>
    <w:rsid w:val="00A86C2F"/>
    <w:rsid w:val="00A904CD"/>
    <w:rsid w:val="00AB056F"/>
    <w:rsid w:val="00AB72DB"/>
    <w:rsid w:val="00AC20E3"/>
    <w:rsid w:val="00AC4907"/>
    <w:rsid w:val="00AC52DF"/>
    <w:rsid w:val="00AD035B"/>
    <w:rsid w:val="00AD1AF0"/>
    <w:rsid w:val="00AD2035"/>
    <w:rsid w:val="00AD4017"/>
    <w:rsid w:val="00AD68AB"/>
    <w:rsid w:val="00AF033B"/>
    <w:rsid w:val="00AF1B12"/>
    <w:rsid w:val="00AF6875"/>
    <w:rsid w:val="00B02609"/>
    <w:rsid w:val="00B05A03"/>
    <w:rsid w:val="00B306C6"/>
    <w:rsid w:val="00B33F10"/>
    <w:rsid w:val="00B42B55"/>
    <w:rsid w:val="00B442BC"/>
    <w:rsid w:val="00B463C4"/>
    <w:rsid w:val="00B47E8A"/>
    <w:rsid w:val="00B52A9A"/>
    <w:rsid w:val="00B56F61"/>
    <w:rsid w:val="00B662A0"/>
    <w:rsid w:val="00B7524E"/>
    <w:rsid w:val="00B76FF3"/>
    <w:rsid w:val="00B81B2F"/>
    <w:rsid w:val="00B82C70"/>
    <w:rsid w:val="00B94633"/>
    <w:rsid w:val="00B979FF"/>
    <w:rsid w:val="00BA06B5"/>
    <w:rsid w:val="00BA1AED"/>
    <w:rsid w:val="00BA54F1"/>
    <w:rsid w:val="00BB1400"/>
    <w:rsid w:val="00BB22B7"/>
    <w:rsid w:val="00BC0DB7"/>
    <w:rsid w:val="00BC4895"/>
    <w:rsid w:val="00BC7502"/>
    <w:rsid w:val="00BD0491"/>
    <w:rsid w:val="00BD5124"/>
    <w:rsid w:val="00BD7A5B"/>
    <w:rsid w:val="00BE21E5"/>
    <w:rsid w:val="00BE4EC8"/>
    <w:rsid w:val="00BF18DC"/>
    <w:rsid w:val="00BF7788"/>
    <w:rsid w:val="00C02765"/>
    <w:rsid w:val="00C07F6F"/>
    <w:rsid w:val="00C14592"/>
    <w:rsid w:val="00C20FB5"/>
    <w:rsid w:val="00C266F5"/>
    <w:rsid w:val="00C323FF"/>
    <w:rsid w:val="00C34879"/>
    <w:rsid w:val="00C35807"/>
    <w:rsid w:val="00C42271"/>
    <w:rsid w:val="00C45CF9"/>
    <w:rsid w:val="00C54E0E"/>
    <w:rsid w:val="00C5618D"/>
    <w:rsid w:val="00C56611"/>
    <w:rsid w:val="00C5681E"/>
    <w:rsid w:val="00C57A81"/>
    <w:rsid w:val="00C6048F"/>
    <w:rsid w:val="00C60715"/>
    <w:rsid w:val="00C73121"/>
    <w:rsid w:val="00C76AC1"/>
    <w:rsid w:val="00C81A6A"/>
    <w:rsid w:val="00C86A35"/>
    <w:rsid w:val="00C86B75"/>
    <w:rsid w:val="00C91D0D"/>
    <w:rsid w:val="00CA362C"/>
    <w:rsid w:val="00CB3F8A"/>
    <w:rsid w:val="00CB7D66"/>
    <w:rsid w:val="00CC6994"/>
    <w:rsid w:val="00CD13DB"/>
    <w:rsid w:val="00CD28B2"/>
    <w:rsid w:val="00CE1C65"/>
    <w:rsid w:val="00CE27CD"/>
    <w:rsid w:val="00CE4240"/>
    <w:rsid w:val="00CF0F84"/>
    <w:rsid w:val="00D236CF"/>
    <w:rsid w:val="00D338F6"/>
    <w:rsid w:val="00D41CFA"/>
    <w:rsid w:val="00D54AEE"/>
    <w:rsid w:val="00D6197C"/>
    <w:rsid w:val="00D775DA"/>
    <w:rsid w:val="00D8074F"/>
    <w:rsid w:val="00D83FDD"/>
    <w:rsid w:val="00D84811"/>
    <w:rsid w:val="00DA0CD3"/>
    <w:rsid w:val="00DA182B"/>
    <w:rsid w:val="00DA19A3"/>
    <w:rsid w:val="00DA454A"/>
    <w:rsid w:val="00DA7112"/>
    <w:rsid w:val="00DB6E2A"/>
    <w:rsid w:val="00DC2613"/>
    <w:rsid w:val="00DC2ECB"/>
    <w:rsid w:val="00DD118F"/>
    <w:rsid w:val="00DD439E"/>
    <w:rsid w:val="00DE2501"/>
    <w:rsid w:val="00DF1DCA"/>
    <w:rsid w:val="00DF20AC"/>
    <w:rsid w:val="00DF7AAE"/>
    <w:rsid w:val="00E019CD"/>
    <w:rsid w:val="00E02022"/>
    <w:rsid w:val="00E02C4A"/>
    <w:rsid w:val="00E050C9"/>
    <w:rsid w:val="00E17249"/>
    <w:rsid w:val="00E23833"/>
    <w:rsid w:val="00E2580A"/>
    <w:rsid w:val="00E25EBA"/>
    <w:rsid w:val="00E2647F"/>
    <w:rsid w:val="00E32D79"/>
    <w:rsid w:val="00E33764"/>
    <w:rsid w:val="00E337FA"/>
    <w:rsid w:val="00E33AE1"/>
    <w:rsid w:val="00E33D71"/>
    <w:rsid w:val="00E45DB1"/>
    <w:rsid w:val="00E61E39"/>
    <w:rsid w:val="00E74C32"/>
    <w:rsid w:val="00E76985"/>
    <w:rsid w:val="00E921E7"/>
    <w:rsid w:val="00EA2EF0"/>
    <w:rsid w:val="00EA6C2C"/>
    <w:rsid w:val="00EA7A37"/>
    <w:rsid w:val="00EB2694"/>
    <w:rsid w:val="00EC1BEB"/>
    <w:rsid w:val="00EC4410"/>
    <w:rsid w:val="00ED2640"/>
    <w:rsid w:val="00ED59F1"/>
    <w:rsid w:val="00ED6728"/>
    <w:rsid w:val="00EF0011"/>
    <w:rsid w:val="00EF21F0"/>
    <w:rsid w:val="00EF59CD"/>
    <w:rsid w:val="00F07E6A"/>
    <w:rsid w:val="00F13FFA"/>
    <w:rsid w:val="00F15243"/>
    <w:rsid w:val="00F36154"/>
    <w:rsid w:val="00F503E8"/>
    <w:rsid w:val="00F57B3D"/>
    <w:rsid w:val="00F6671F"/>
    <w:rsid w:val="00F81095"/>
    <w:rsid w:val="00F943AA"/>
    <w:rsid w:val="00FA2565"/>
    <w:rsid w:val="00FA7448"/>
    <w:rsid w:val="00FB06CC"/>
    <w:rsid w:val="00FB30FA"/>
    <w:rsid w:val="00FC150D"/>
    <w:rsid w:val="00FC4871"/>
    <w:rsid w:val="00FC7B4A"/>
    <w:rsid w:val="00FF4264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  <w14:docId w14:val="5F003F4F"/>
  <w15:docId w15:val="{F19D8BD0-FCAE-45F3-952D-56FF29B8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5A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5A03"/>
    <w:pPr>
      <w:keepNext/>
      <w:numPr>
        <w:ilvl w:val="2"/>
        <w:numId w:val="3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B05A0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5A03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05A03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70">
    <w:name w:val="Заголовок 7 Знак"/>
    <w:link w:val="7"/>
    <w:semiHidden/>
    <w:rsid w:val="00B05A03"/>
    <w:rPr>
      <w:rFonts w:eastAsia="Times New Roman"/>
      <w:sz w:val="24"/>
      <w:szCs w:val="24"/>
    </w:rPr>
  </w:style>
  <w:style w:type="paragraph" w:styleId="a3">
    <w:name w:val="Body Text Indent"/>
    <w:basedOn w:val="a"/>
    <w:link w:val="a4"/>
    <w:rsid w:val="00B05A03"/>
    <w:pPr>
      <w:ind w:firstLine="708"/>
    </w:pPr>
  </w:style>
  <w:style w:type="character" w:customStyle="1" w:styleId="a4">
    <w:name w:val="Основной текст с отступом Знак"/>
    <w:link w:val="a3"/>
    <w:rsid w:val="00B05A0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B05A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05A03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B05A03"/>
  </w:style>
  <w:style w:type="paragraph" w:styleId="a8">
    <w:name w:val="header"/>
    <w:basedOn w:val="a"/>
    <w:link w:val="a9"/>
    <w:rsid w:val="00B05A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B05A03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выноски Знак"/>
    <w:link w:val="ab"/>
    <w:semiHidden/>
    <w:rsid w:val="00B05A03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B05A03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d"/>
    <w:semiHidden/>
    <w:rsid w:val="00B05A03"/>
    <w:rPr>
      <w:rFonts w:ascii="Tahoma" w:eastAsia="Times New Roman" w:hAnsi="Tahoma" w:cs="Tahoma"/>
      <w:shd w:val="clear" w:color="auto" w:fill="000080"/>
    </w:rPr>
  </w:style>
  <w:style w:type="paragraph" w:styleId="ad">
    <w:name w:val="Document Map"/>
    <w:basedOn w:val="a"/>
    <w:link w:val="ac"/>
    <w:semiHidden/>
    <w:rsid w:val="00B05A0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annotation text"/>
    <w:basedOn w:val="a"/>
    <w:link w:val="af"/>
    <w:uiPriority w:val="99"/>
    <w:rsid w:val="00B05A03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B05A03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semiHidden/>
    <w:rsid w:val="00B05A03"/>
    <w:rPr>
      <w:b/>
      <w:bCs/>
    </w:rPr>
  </w:style>
  <w:style w:type="character" w:customStyle="1" w:styleId="af1">
    <w:name w:val="Тема примечания Знак"/>
    <w:link w:val="af0"/>
    <w:semiHidden/>
    <w:rsid w:val="00B05A03"/>
    <w:rPr>
      <w:rFonts w:ascii="Times New Roman" w:eastAsia="Times New Roman" w:hAnsi="Times New Roman"/>
      <w:b/>
      <w:bCs/>
    </w:rPr>
  </w:style>
  <w:style w:type="paragraph" w:styleId="21">
    <w:name w:val="Body Text Indent 2"/>
    <w:basedOn w:val="a"/>
    <w:link w:val="22"/>
    <w:rsid w:val="00B05A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B05A03"/>
    <w:rPr>
      <w:rFonts w:ascii="Times New Roman" w:eastAsia="Times New Roman" w:hAnsi="Times New Roman"/>
      <w:sz w:val="24"/>
      <w:szCs w:val="24"/>
    </w:rPr>
  </w:style>
  <w:style w:type="character" w:styleId="af2">
    <w:name w:val="Strong"/>
    <w:qFormat/>
    <w:rsid w:val="00B05A03"/>
    <w:rPr>
      <w:b/>
      <w:bCs/>
    </w:rPr>
  </w:style>
  <w:style w:type="paragraph" w:styleId="af3">
    <w:name w:val="List Paragraph"/>
    <w:basedOn w:val="a"/>
    <w:uiPriority w:val="34"/>
    <w:qFormat/>
    <w:rsid w:val="00B05A03"/>
    <w:pPr>
      <w:ind w:left="708"/>
    </w:pPr>
  </w:style>
  <w:style w:type="paragraph" w:customStyle="1" w:styleId="af4">
    <w:name w:val="a"/>
    <w:basedOn w:val="a"/>
    <w:rsid w:val="00B05A03"/>
    <w:rPr>
      <w:sz w:val="20"/>
      <w:szCs w:val="20"/>
    </w:rPr>
  </w:style>
  <w:style w:type="character" w:styleId="af5">
    <w:name w:val="Hyperlink"/>
    <w:rsid w:val="00B05A03"/>
    <w:rPr>
      <w:color w:val="0000FF"/>
      <w:u w:val="single"/>
    </w:rPr>
  </w:style>
  <w:style w:type="paragraph" w:styleId="3">
    <w:name w:val="Body Text 3"/>
    <w:basedOn w:val="a"/>
    <w:link w:val="30"/>
    <w:rsid w:val="00B05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05A03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1"/>
    <w:basedOn w:val="a"/>
    <w:rsid w:val="00B05A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B05A03"/>
    <w:pPr>
      <w:spacing w:after="120" w:line="480" w:lineRule="auto"/>
    </w:pPr>
  </w:style>
  <w:style w:type="character" w:customStyle="1" w:styleId="24">
    <w:name w:val="Основной текст 2 Знак"/>
    <w:link w:val="23"/>
    <w:rsid w:val="00B05A03"/>
    <w:rPr>
      <w:rFonts w:ascii="Times New Roman" w:eastAsia="Times New Roman" w:hAnsi="Times New Roman"/>
      <w:sz w:val="24"/>
      <w:szCs w:val="24"/>
    </w:rPr>
  </w:style>
  <w:style w:type="table" w:styleId="af6">
    <w:name w:val="Table Grid"/>
    <w:basedOn w:val="a1"/>
    <w:uiPriority w:val="59"/>
    <w:rsid w:val="004568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Подпункт"/>
    <w:basedOn w:val="a"/>
    <w:rsid w:val="000C2FB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5">
    <w:name w:val="Пункт2"/>
    <w:basedOn w:val="a"/>
    <w:rsid w:val="000C2FB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table" w:customStyle="1" w:styleId="12">
    <w:name w:val="Сетка таблицы1"/>
    <w:basedOn w:val="a1"/>
    <w:rsid w:val="000C2FB2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74949"/>
    <w:rPr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B6B4F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6B6B4F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252C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b">
    <w:name w:val="annotation reference"/>
    <w:uiPriority w:val="99"/>
    <w:semiHidden/>
    <w:unhideWhenUsed/>
    <w:rsid w:val="004368DA"/>
    <w:rPr>
      <w:sz w:val="16"/>
      <w:szCs w:val="16"/>
    </w:rPr>
  </w:style>
  <w:style w:type="paragraph" w:styleId="afc">
    <w:name w:val="Plain Text"/>
    <w:basedOn w:val="a"/>
    <w:link w:val="afd"/>
    <w:uiPriority w:val="99"/>
    <w:unhideWhenUsed/>
    <w:rsid w:val="00C323FF"/>
    <w:rPr>
      <w:rFonts w:ascii="Calibri" w:eastAsia="Calibri" w:hAnsi="Calibri"/>
      <w:sz w:val="22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sid w:val="00C323FF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2A5AB-0AE7-478D-9597-ECB6552BF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8</Pages>
  <Words>2857</Words>
  <Characters>16291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Фалин Алексей Сергеевич</dc:creator>
  <cp:keywords/>
  <cp:lastModifiedBy>Мусатова Светлана Николаевна</cp:lastModifiedBy>
  <cp:revision>94</cp:revision>
  <cp:lastPrinted>2015-10-14T06:29:00Z</cp:lastPrinted>
  <dcterms:created xsi:type="dcterms:W3CDTF">2014-12-01T10:45:00Z</dcterms:created>
  <dcterms:modified xsi:type="dcterms:W3CDTF">2015-11-24T11:36:00Z</dcterms:modified>
</cp:coreProperties>
</file>